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68" w14:textId="77777777" w:rsidR="00691139" w:rsidRDefault="00691139" w:rsidP="00691139">
      <w:pPr>
        <w:pStyle w:val="Header"/>
        <w:spacing w:before="360" w:after="0"/>
      </w:pPr>
      <w:r>
        <w:rPr>
          <w:noProof/>
          <w:lang w:eastAsia="en-AU"/>
        </w:rPr>
        <w:drawing>
          <wp:inline distT="0" distB="0" distL="0" distR="0" wp14:anchorId="136ACCB1" wp14:editId="033B655E">
            <wp:extent cx="2304000" cy="939591"/>
            <wp:effectExtent l="0" t="0" r="127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e Royal Melbourne Hospital - Navy.emf"/>
                    <pic:cNvPicPr/>
                  </pic:nvPicPr>
                  <pic:blipFill>
                    <a:blip r:embed="rId8">
                      <a:extLst>
                        <a:ext uri="{28A0092B-C50C-407E-A947-70E740481C1C}">
                          <a14:useLocalDpi xmlns:a14="http://schemas.microsoft.com/office/drawing/2010/main"/>
                        </a:ext>
                      </a:extLst>
                    </a:blip>
                    <a:stretch>
                      <a:fillRect/>
                    </a:stretch>
                  </pic:blipFill>
                  <pic:spPr>
                    <a:xfrm>
                      <a:off x="0" y="0"/>
                      <a:ext cx="2304000" cy="939591"/>
                    </a:xfrm>
                    <a:prstGeom prst="rect">
                      <a:avLst/>
                    </a:prstGeom>
                  </pic:spPr>
                </pic:pic>
              </a:graphicData>
            </a:graphic>
          </wp:inline>
        </w:drawing>
      </w:r>
      <w:r w:rsidR="00AC2394" w:rsidRPr="00AC2394">
        <w:rPr>
          <w:noProof/>
          <w:lang w:eastAsia="en-AU"/>
        </w:rPr>
        <w:drawing>
          <wp:anchor distT="0" distB="0" distL="114300" distR="114300" simplePos="0" relativeHeight="251665407" behindDoc="0" locked="0" layoutInCell="1" allowOverlap="1" wp14:anchorId="18AC6A11" wp14:editId="296DDA62">
            <wp:simplePos x="546100" y="1709420"/>
            <wp:positionH relativeFrom="page">
              <wp:align>right</wp:align>
            </wp:positionH>
            <wp:positionV relativeFrom="page">
              <wp:align>top</wp:align>
            </wp:positionV>
            <wp:extent cx="4071600" cy="9072000"/>
            <wp:effectExtent l="0" t="0" r="571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RMH-ED2304202000100.tif"/>
                    <pic:cNvPicPr/>
                  </pic:nvPicPr>
                  <pic:blipFill rotWithShape="1">
                    <a:blip r:embed="rId9" cstate="print">
                      <a:extLst>
                        <a:ext uri="{28A0092B-C50C-407E-A947-70E740481C1C}">
                          <a14:useLocalDpi xmlns:a14="http://schemas.microsoft.com/office/drawing/2010/main" val="0"/>
                        </a:ext>
                      </a:extLst>
                    </a:blip>
                    <a:srcRect l="28737" t="9358" r="20981" b="15166"/>
                    <a:stretch/>
                  </pic:blipFill>
                  <pic:spPr bwMode="auto">
                    <a:xfrm>
                      <a:off x="0" y="0"/>
                      <a:ext cx="4071600" cy="907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D2D9AF" w14:textId="77777777" w:rsidR="00031916" w:rsidRPr="00572365" w:rsidRDefault="00B97805" w:rsidP="00D670E7">
      <w:pPr>
        <w:pStyle w:val="Title"/>
        <w:spacing w:before="3000" w:after="0"/>
        <w:rPr>
          <w:rFonts w:ascii="Work Sans" w:hAnsi="Work Sans"/>
          <w:b w:val="0"/>
          <w:sz w:val="42"/>
        </w:rPr>
        <w:sectPr w:rsidR="00031916" w:rsidRPr="00572365" w:rsidSect="00DD39B6">
          <w:headerReference w:type="even" r:id="rId10"/>
          <w:headerReference w:type="default" r:id="rId11"/>
          <w:footerReference w:type="even" r:id="rId12"/>
          <w:footerReference w:type="default" r:id="rId13"/>
          <w:headerReference w:type="first" r:id="rId14"/>
          <w:footerReference w:type="first" r:id="rId15"/>
          <w:pgSz w:w="11910" w:h="16840"/>
          <w:pgMar w:top="851" w:right="743" w:bottom="851" w:left="851" w:header="567" w:footer="567" w:gutter="0"/>
          <w:cols w:space="720"/>
          <w:docGrid w:linePitch="299"/>
        </w:sectPr>
      </w:pPr>
      <w:r>
        <w:rPr>
          <w:rFonts w:ascii="Work Sans" w:hAnsi="Work Sans"/>
          <w:sz w:val="42"/>
          <w:lang w:eastAsia="en-AU"/>
        </w:rPr>
        <w:drawing>
          <wp:inline distT="0" distB="0" distL="0" distR="0" wp14:anchorId="765FA1AA" wp14:editId="4DC9DC36">
            <wp:extent cx="2807998" cy="3887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vancing Health-Bright-Blue.emf"/>
                    <pic:cNvPicPr/>
                  </pic:nvPicPr>
                  <pic:blipFill>
                    <a:blip r:embed="rId16">
                      <a:extLst>
                        <a:ext uri="{28A0092B-C50C-407E-A947-70E740481C1C}">
                          <a14:useLocalDpi xmlns:a14="http://schemas.microsoft.com/office/drawing/2010/main" val="0"/>
                        </a:ext>
                      </a:extLst>
                    </a:blip>
                    <a:stretch>
                      <a:fillRect/>
                    </a:stretch>
                  </pic:blipFill>
                  <pic:spPr>
                    <a:xfrm>
                      <a:off x="0" y="0"/>
                      <a:ext cx="2807998" cy="3887998"/>
                    </a:xfrm>
                    <a:prstGeom prst="rect">
                      <a:avLst/>
                    </a:prstGeom>
                  </pic:spPr>
                </pic:pic>
              </a:graphicData>
            </a:graphic>
          </wp:inline>
        </w:drawing>
      </w:r>
    </w:p>
    <w:p w14:paraId="4FF5E75E" w14:textId="77777777" w:rsidR="00631852" w:rsidRPr="009A293D" w:rsidRDefault="00472926" w:rsidP="005A7B60">
      <w:pPr>
        <w:rPr>
          <w:noProof/>
        </w:rPr>
      </w:pPr>
      <w:r w:rsidRPr="00572365">
        <w:rPr>
          <w:b/>
          <w:noProof/>
          <w:sz w:val="2"/>
          <w:szCs w:val="2"/>
          <w:lang w:eastAsia="en-AU"/>
        </w:rPr>
        <w:drawing>
          <wp:anchor distT="0" distB="0" distL="114300" distR="114300" simplePos="0" relativeHeight="251666432" behindDoc="0" locked="0" layoutInCell="1" allowOverlap="1" wp14:anchorId="5411DB5B" wp14:editId="4C1926CC">
            <wp:simplePos x="0" y="0"/>
            <wp:positionH relativeFrom="page">
              <wp:posOffset>3636335</wp:posOffset>
            </wp:positionH>
            <wp:positionV relativeFrom="page">
              <wp:posOffset>7581014</wp:posOffset>
            </wp:positionV>
            <wp:extent cx="2462107" cy="1384934"/>
            <wp:effectExtent l="0" t="0" r="0" b="635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us-White.emf"/>
                    <pic:cNvPicPr/>
                  </pic:nvPicPr>
                  <pic:blipFill>
                    <a:blip r:embed="rId17">
                      <a:extLst>
                        <a:ext uri="{28A0092B-C50C-407E-A947-70E740481C1C}">
                          <a14:useLocalDpi xmlns:a14="http://schemas.microsoft.com/office/drawing/2010/main" val="0"/>
                        </a:ext>
                      </a:extLst>
                    </a:blip>
                    <a:stretch>
                      <a:fillRect/>
                    </a:stretch>
                  </pic:blipFill>
                  <pic:spPr>
                    <a:xfrm>
                      <a:off x="0" y="0"/>
                      <a:ext cx="2462107" cy="1384934"/>
                    </a:xfrm>
                    <a:prstGeom prst="rect">
                      <a:avLst/>
                    </a:prstGeom>
                  </pic:spPr>
                </pic:pic>
              </a:graphicData>
            </a:graphic>
            <wp14:sizeRelH relativeFrom="margin">
              <wp14:pctWidth>0</wp14:pctWidth>
            </wp14:sizeRelH>
            <wp14:sizeRelV relativeFrom="margin">
              <wp14:pctHeight>0</wp14:pctHeight>
            </wp14:sizeRelV>
          </wp:anchor>
        </w:drawing>
      </w:r>
    </w:p>
    <w:p w14:paraId="782416EA" w14:textId="77777777" w:rsidR="005A7B60" w:rsidRDefault="005A7B60" w:rsidP="005A7B60">
      <w:pPr>
        <w:rPr>
          <w:rFonts w:ascii="Georgia"/>
          <w:sz w:val="28"/>
        </w:rPr>
      </w:pPr>
    </w:p>
    <w:p w14:paraId="71E6188D" w14:textId="77777777" w:rsidR="003427E1" w:rsidRPr="003427E1" w:rsidRDefault="003427E1" w:rsidP="003427E1">
      <w:pPr>
        <w:rPr>
          <w:rFonts w:ascii="Georgia"/>
          <w:sz w:val="28"/>
        </w:rPr>
      </w:pPr>
    </w:p>
    <w:p w14:paraId="3DDDEFEE" w14:textId="77777777" w:rsidR="003427E1" w:rsidRPr="003427E1" w:rsidRDefault="003427E1" w:rsidP="003427E1">
      <w:pPr>
        <w:rPr>
          <w:rFonts w:ascii="Georgia"/>
          <w:sz w:val="28"/>
        </w:rPr>
      </w:pPr>
    </w:p>
    <w:p w14:paraId="6C322015" w14:textId="77777777" w:rsidR="003427E1" w:rsidRPr="003427E1" w:rsidRDefault="003427E1" w:rsidP="003427E1">
      <w:pPr>
        <w:rPr>
          <w:rFonts w:ascii="Georgia"/>
          <w:sz w:val="28"/>
        </w:rPr>
      </w:pPr>
    </w:p>
    <w:p w14:paraId="2989394E" w14:textId="77777777" w:rsidR="003427E1" w:rsidRPr="003427E1" w:rsidRDefault="003427E1" w:rsidP="003427E1">
      <w:pPr>
        <w:rPr>
          <w:rFonts w:ascii="Georgia"/>
          <w:sz w:val="28"/>
        </w:rPr>
      </w:pPr>
    </w:p>
    <w:p w14:paraId="06783F20" w14:textId="77777777" w:rsidR="003427E1" w:rsidRPr="003427E1" w:rsidRDefault="003427E1" w:rsidP="003427E1">
      <w:pPr>
        <w:rPr>
          <w:rFonts w:ascii="Georgia"/>
          <w:sz w:val="28"/>
        </w:rPr>
      </w:pPr>
    </w:p>
    <w:p w14:paraId="6301CA55" w14:textId="77777777" w:rsidR="003427E1" w:rsidRPr="003427E1" w:rsidRDefault="003427E1" w:rsidP="003427E1">
      <w:pPr>
        <w:rPr>
          <w:rFonts w:ascii="Georgia"/>
          <w:sz w:val="28"/>
        </w:rPr>
      </w:pPr>
    </w:p>
    <w:p w14:paraId="09A25E92" w14:textId="2ACF5EAB" w:rsidR="003427E1" w:rsidRPr="003427E1" w:rsidRDefault="003427E1" w:rsidP="003427E1">
      <w:pPr>
        <w:tabs>
          <w:tab w:val="left" w:pos="6407"/>
        </w:tabs>
        <w:rPr>
          <w:rFonts w:ascii="Georgia"/>
          <w:sz w:val="28"/>
        </w:rPr>
      </w:pPr>
      <w:r>
        <w:rPr>
          <w:rFonts w:ascii="Georgia"/>
          <w:sz w:val="28"/>
        </w:rPr>
        <w:tab/>
      </w:r>
    </w:p>
    <w:p w14:paraId="2D9AE852" w14:textId="77777777" w:rsidR="003427E1" w:rsidRPr="003427E1" w:rsidRDefault="003427E1" w:rsidP="003427E1">
      <w:pPr>
        <w:rPr>
          <w:rFonts w:ascii="Georgia"/>
          <w:sz w:val="28"/>
        </w:rPr>
      </w:pPr>
    </w:p>
    <w:p w14:paraId="27B9D4FF" w14:textId="3512CEF9" w:rsidR="003427E1" w:rsidRPr="003427E1" w:rsidRDefault="003427E1" w:rsidP="003427E1">
      <w:pPr>
        <w:rPr>
          <w:rFonts w:ascii="Georgia"/>
          <w:sz w:val="28"/>
        </w:rPr>
        <w:sectPr w:rsidR="003427E1" w:rsidRPr="003427E1" w:rsidSect="00051122">
          <w:headerReference w:type="default" r:id="rId18"/>
          <w:footerReference w:type="default" r:id="rId19"/>
          <w:type w:val="continuous"/>
          <w:pgSz w:w="11910" w:h="16840"/>
          <w:pgMar w:top="1580" w:right="740" w:bottom="280" w:left="851" w:header="720" w:footer="720" w:gutter="0"/>
          <w:cols w:space="720"/>
        </w:sectPr>
      </w:pPr>
    </w:p>
    <w:sdt>
      <w:sdtPr>
        <w:rPr>
          <w:rFonts w:ascii="Arial" w:hAnsi="Arial"/>
          <w:b w:val="0"/>
          <w:bCs w:val="0"/>
          <w:noProof/>
          <w:color w:val="0A215C"/>
          <w:spacing w:val="0"/>
          <w:sz w:val="22"/>
          <w:szCs w:val="22"/>
        </w:rPr>
        <w:id w:val="-1336062387"/>
        <w:lock w:val="sdtContentLocked"/>
        <w:placeholder>
          <w:docPart w:val="D560DD226F3A4225A4D7F76779BA6DC6"/>
        </w:placeholder>
      </w:sdtPr>
      <w:sdtEndPr/>
      <w:sdtContent>
        <w:p w14:paraId="1F2CF7EE" w14:textId="77777777" w:rsidR="005216AF" w:rsidRPr="009A293D" w:rsidRDefault="005216AF" w:rsidP="00936F5C">
          <w:pPr>
            <w:pStyle w:val="Heading2"/>
            <w:rPr>
              <w:noProof/>
            </w:rPr>
          </w:pPr>
          <w:r>
            <w:rPr>
              <w:noProof/>
            </w:rPr>
            <w:t xml:space="preserve">About </w:t>
          </w:r>
          <w:r w:rsidRPr="009A293D">
            <w:rPr>
              <w:noProof/>
            </w:rPr>
            <w:t>The Royal Melbourne Hospital</w:t>
          </w:r>
        </w:p>
        <w:p w14:paraId="1B302F45" w14:textId="77777777" w:rsidR="005216AF" w:rsidRDefault="005216AF" w:rsidP="00936F5C">
          <w:pPr>
            <w:jc w:val="both"/>
            <w:rPr>
              <w:noProof/>
            </w:rPr>
          </w:pPr>
          <w:r>
            <w:rPr>
              <w:noProof/>
            </w:rPr>
            <w:t>As one of Victoria’s l</w:t>
          </w:r>
          <w:r w:rsidR="0031025F">
            <w:rPr>
              <w:noProof/>
            </w:rPr>
            <w:t>argest public health services, T</w:t>
          </w:r>
          <w:r>
            <w:rPr>
              <w:noProof/>
            </w:rPr>
            <w:t>he Royal Melbourne Hospital (RMH) provides a comprehensive range of specialist medical, surgical, and mental health services; as well as rehabilitation, aged care, outpatient and community programs. We are a designated state-wide provider for services including trauma, and we lead centres of excellence for tertiary services in several key specialties including neurosciences, nephrology, oncology, cardiology and virtual health.</w:t>
          </w:r>
        </w:p>
        <w:p w14:paraId="22921A53" w14:textId="77777777" w:rsidR="005216AF" w:rsidRDefault="005216AF" w:rsidP="00936F5C">
          <w:pPr>
            <w:jc w:val="both"/>
            <w:rPr>
              <w:noProof/>
            </w:rPr>
          </w:pPr>
          <w:r>
            <w:rPr>
              <w:noProof/>
            </w:rPr>
            <w:t>We are surrounded by a Parkville Precinct of brilliant thinkers, and we are constantly collaborating to set new benchmarks in health excellence  - benchmarks that impact across the globe. While the work we do takes us in inspiring new directions; caring for each other, our patients and consumers is as essential to who we are, as any scientific breakthrough we make.</w:t>
          </w:r>
        </w:p>
        <w:p w14:paraId="5A0894BA" w14:textId="77777777" w:rsidR="005216AF" w:rsidRPr="009A293D" w:rsidRDefault="005216AF" w:rsidP="00936F5C">
          <w:pPr>
            <w:jc w:val="both"/>
            <w:rPr>
              <w:noProof/>
            </w:rPr>
          </w:pPr>
          <w:r>
            <w:rPr>
              <w:noProof/>
            </w:rPr>
            <w:t>Our people of more than 10,000 strong, embody who we are and what we stand for. We're here for when it matters most, and we'll continue to be the first to speak out for our diverse community's wellbeing and for delivering excellence together, always.</w:t>
          </w:r>
        </w:p>
        <w:p w14:paraId="163E94B7" w14:textId="77777777" w:rsidR="005216AF" w:rsidRPr="009A293D" w:rsidRDefault="005216AF" w:rsidP="00936F5C">
          <w:pPr>
            <w:pStyle w:val="Heading3"/>
            <w:rPr>
              <w:noProof/>
            </w:rPr>
          </w:pPr>
          <w:r w:rsidRPr="009A293D">
            <w:rPr>
              <w:noProof/>
            </w:rPr>
            <w:t>Our Vision</w:t>
          </w:r>
        </w:p>
        <w:p w14:paraId="79DBEE98" w14:textId="77777777" w:rsidR="005216AF" w:rsidRDefault="005216AF" w:rsidP="00936F5C">
          <w:pPr>
            <w:pStyle w:val="Heading3"/>
            <w:spacing w:before="120"/>
            <w:rPr>
              <w:rFonts w:ascii="Arial" w:hAnsi="Arial"/>
              <w:b w:val="0"/>
              <w:noProof/>
              <w:color w:val="0F54FA"/>
              <w:szCs w:val="28"/>
            </w:rPr>
          </w:pPr>
          <w:r w:rsidRPr="009A509B">
            <w:rPr>
              <w:rFonts w:ascii="Arial" w:hAnsi="Arial"/>
              <w:b w:val="0"/>
              <w:noProof/>
              <w:color w:val="0F54FA"/>
              <w:szCs w:val="28"/>
            </w:rPr>
            <w:t>Advancing health for everyone, every</w:t>
          </w:r>
          <w:r>
            <w:rPr>
              <w:rFonts w:ascii="Arial" w:hAnsi="Arial"/>
              <w:b w:val="0"/>
              <w:noProof/>
              <w:color w:val="0F54FA"/>
              <w:szCs w:val="28"/>
            </w:rPr>
            <w:t xml:space="preserve"> </w:t>
          </w:r>
          <w:r w:rsidRPr="009A509B">
            <w:rPr>
              <w:rFonts w:ascii="Arial" w:hAnsi="Arial"/>
              <w:b w:val="0"/>
              <w:noProof/>
              <w:color w:val="0F54FA"/>
              <w:szCs w:val="28"/>
            </w:rPr>
            <w:t>day.</w:t>
          </w:r>
        </w:p>
        <w:p w14:paraId="055D2D51" w14:textId="77777777" w:rsidR="005216AF" w:rsidRPr="009A293D" w:rsidRDefault="005216AF" w:rsidP="00936F5C">
          <w:pPr>
            <w:pStyle w:val="Heading3"/>
            <w:rPr>
              <w:noProof/>
            </w:rPr>
          </w:pPr>
          <w:r w:rsidRPr="009A293D">
            <w:rPr>
              <w:noProof/>
            </w:rPr>
            <w:t>The Melbourne Way</w:t>
          </w:r>
        </w:p>
        <w:p w14:paraId="62A025B6" w14:textId="77777777" w:rsidR="005216AF" w:rsidRPr="009A293D" w:rsidRDefault="005216AF" w:rsidP="00936F5C">
          <w:pPr>
            <w:spacing w:after="360"/>
            <w:rPr>
              <w:noProof/>
            </w:rPr>
          </w:pPr>
          <w:r w:rsidRPr="009A293D">
            <w:rPr>
              <w:noProof/>
            </w:rPr>
            <w:t>At The RMH we’re inspired by our vision of Advancing health for everyone, every day. While we’re each going about our different roles, we’re united by a shared understanding of the way we do things around here. We call it The Melbourne Way. We put people first — leading with kindness and working together, we excel as one Royal Melbourne Hospital.</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204"/>
        <w:gridCol w:w="3267"/>
        <w:gridCol w:w="204"/>
        <w:gridCol w:w="3267"/>
      </w:tblGrid>
      <w:tr w:rsidR="005216AF" w:rsidRPr="009A293D" w14:paraId="464241F1" w14:textId="77777777" w:rsidTr="00936F5C">
        <w:tc>
          <w:tcPr>
            <w:tcW w:w="1600" w:type="pct"/>
            <w:tcBorders>
              <w:bottom w:val="single" w:sz="18" w:space="0" w:color="E90528"/>
            </w:tcBorders>
            <w:tcMar>
              <w:left w:w="0" w:type="dxa"/>
              <w:right w:w="0"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39"/>
              <w:gridCol w:w="1627"/>
            </w:tblGrid>
            <w:tr w:rsidR="005216AF" w:rsidRPr="009A293D" w14:paraId="77950788" w14:textId="77777777" w:rsidTr="00936F5C">
              <w:sdt>
                <w:sdtPr>
                  <w:rPr>
                    <w:noProof/>
                    <w:color w:val="E90528"/>
                    <w:sz w:val="28"/>
                    <w:szCs w:val="28"/>
                  </w:rPr>
                  <w:id w:val="487216678"/>
                  <w:lock w:val="contentLocked"/>
                  <w:placeholder>
                    <w:docPart w:val="D560DD226F3A4225A4D7F76779BA6DC6"/>
                  </w:placeholder>
                </w:sdtPr>
                <w:sdtEndPr/>
                <w:sdtContent>
                  <w:tc>
                    <w:tcPr>
                      <w:tcW w:w="1701" w:type="dxa"/>
                    </w:tcPr>
                    <w:p w14:paraId="34D3942E" w14:textId="77777777" w:rsidR="005216AF" w:rsidRPr="009A293D" w:rsidRDefault="005216AF" w:rsidP="00936F5C">
                      <w:pPr>
                        <w:spacing w:before="40" w:after="40"/>
                        <w:rPr>
                          <w:noProof/>
                          <w:sz w:val="28"/>
                          <w:szCs w:val="28"/>
                        </w:rPr>
                      </w:pPr>
                      <w:r w:rsidRPr="009A293D">
                        <w:rPr>
                          <w:noProof/>
                          <w:color w:val="E90528"/>
                          <w:sz w:val="28"/>
                          <w:szCs w:val="28"/>
                        </w:rPr>
                        <w:t>People First</w:t>
                      </w:r>
                    </w:p>
                  </w:tc>
                </w:sdtContent>
              </w:sdt>
              <w:tc>
                <w:tcPr>
                  <w:tcW w:w="1702" w:type="dxa"/>
                </w:tcPr>
                <w:sdt>
                  <w:sdtPr>
                    <w:rPr>
                      <w:noProof/>
                      <w:color w:val="E90528"/>
                      <w:sz w:val="28"/>
                      <w:szCs w:val="28"/>
                    </w:rPr>
                    <w:id w:val="1302665257"/>
                    <w:lock w:val="contentLocked"/>
                    <w:placeholder>
                      <w:docPart w:val="D560DD226F3A4225A4D7F76779BA6DC6"/>
                    </w:placeholder>
                  </w:sdtPr>
                  <w:sdtEndPr/>
                  <w:sdtContent>
                    <w:p w14:paraId="33E8731E" w14:textId="77777777" w:rsidR="005216AF" w:rsidRPr="009A293D" w:rsidRDefault="005216AF" w:rsidP="00936F5C">
                      <w:pPr>
                        <w:spacing w:before="40" w:after="40"/>
                        <w:jc w:val="right"/>
                        <w:rPr>
                          <w:noProof/>
                          <w:color w:val="E90528"/>
                          <w:sz w:val="28"/>
                          <w:szCs w:val="28"/>
                        </w:rPr>
                      </w:pPr>
                      <w:r>
                        <w:rPr>
                          <w:noProof/>
                          <w:color w:val="E90528"/>
                          <w:sz w:val="28"/>
                          <w:szCs w:val="28"/>
                          <w:lang w:eastAsia="en-AU"/>
                        </w:rPr>
                        <w:drawing>
                          <wp:inline distT="0" distB="0" distL="0" distR="0" wp14:anchorId="7BF239CC" wp14:editId="16A03136">
                            <wp:extent cx="432000" cy="425647"/>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ople First.emf"/>
                                    <pic:cNvPicPr/>
                                  </pic:nvPicPr>
                                  <pic:blipFill>
                                    <a:blip r:embed="rId20">
                                      <a:extLst>
                                        <a:ext uri="{28A0092B-C50C-407E-A947-70E740481C1C}">
                                          <a14:useLocalDpi xmlns:a14="http://schemas.microsoft.com/office/drawing/2010/main"/>
                                        </a:ext>
                                      </a:extLst>
                                    </a:blip>
                                    <a:stretch>
                                      <a:fillRect/>
                                    </a:stretch>
                                  </pic:blipFill>
                                  <pic:spPr>
                                    <a:xfrm>
                                      <a:off x="0" y="0"/>
                                      <a:ext cx="432000" cy="425647"/>
                                    </a:xfrm>
                                    <a:prstGeom prst="rect">
                                      <a:avLst/>
                                    </a:prstGeom>
                                  </pic:spPr>
                                </pic:pic>
                              </a:graphicData>
                            </a:graphic>
                          </wp:inline>
                        </w:drawing>
                      </w:r>
                    </w:p>
                  </w:sdtContent>
                </w:sdt>
              </w:tc>
            </w:tr>
          </w:tbl>
          <w:p w14:paraId="2B4EF11B" w14:textId="77777777" w:rsidR="005216AF" w:rsidRPr="009A293D" w:rsidRDefault="005216AF" w:rsidP="00936F5C">
            <w:pPr>
              <w:jc w:val="center"/>
              <w:rPr>
                <w:noProof/>
                <w:sz w:val="28"/>
                <w:szCs w:val="28"/>
              </w:rPr>
            </w:pPr>
          </w:p>
        </w:tc>
        <w:tc>
          <w:tcPr>
            <w:tcW w:w="100" w:type="pct"/>
            <w:tcMar>
              <w:left w:w="0" w:type="dxa"/>
              <w:right w:w="0" w:type="dxa"/>
            </w:tcMar>
          </w:tcPr>
          <w:p w14:paraId="0E8466AA" w14:textId="77777777" w:rsidR="005216AF" w:rsidRPr="009A293D" w:rsidRDefault="005216AF" w:rsidP="00936F5C">
            <w:pPr>
              <w:rPr>
                <w:noProof/>
                <w:color w:val="01B8A0"/>
                <w:spacing w:val="-3"/>
                <w:sz w:val="28"/>
                <w:szCs w:val="28"/>
              </w:rPr>
            </w:pPr>
          </w:p>
        </w:tc>
        <w:tc>
          <w:tcPr>
            <w:tcW w:w="1600" w:type="pct"/>
            <w:tcBorders>
              <w:bottom w:val="single" w:sz="18" w:space="0" w:color="0AC7A3"/>
            </w:tcBorders>
            <w:tcMar>
              <w:left w:w="0" w:type="dxa"/>
              <w:right w:w="0" w:type="dxa"/>
            </w:tcMar>
            <w:vAlign w:val="center"/>
          </w:tcPr>
          <w:sdt>
            <w:sdtPr>
              <w:rPr>
                <w:noProof/>
                <w:color w:val="01B8A0"/>
                <w:spacing w:val="-3"/>
                <w:sz w:val="28"/>
                <w:szCs w:val="28"/>
              </w:rPr>
              <w:id w:val="-714113458"/>
              <w:lock w:val="contentLocked"/>
              <w:placeholder>
                <w:docPart w:val="D560DD226F3A4225A4D7F76779BA6DC6"/>
              </w:placeholder>
            </w:sdtPr>
            <w:sdtEndPr>
              <w:rPr>
                <w:spacing w:val="0"/>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53"/>
                  <w:gridCol w:w="1614"/>
                </w:tblGrid>
                <w:tr w:rsidR="005216AF" w:rsidRPr="009A293D" w14:paraId="4F750866" w14:textId="77777777" w:rsidTr="00936F5C">
                  <w:tc>
                    <w:tcPr>
                      <w:tcW w:w="1701" w:type="dxa"/>
                    </w:tcPr>
                    <w:p w14:paraId="086330AC" w14:textId="77777777" w:rsidR="005216AF" w:rsidRPr="009A293D" w:rsidRDefault="005216AF" w:rsidP="00936F5C">
                      <w:pPr>
                        <w:spacing w:before="40" w:after="40"/>
                        <w:rPr>
                          <w:noProof/>
                          <w:sz w:val="28"/>
                          <w:szCs w:val="28"/>
                        </w:rPr>
                      </w:pPr>
                      <w:r w:rsidRPr="009A293D">
                        <w:rPr>
                          <w:noProof/>
                          <w:color w:val="01B8A0"/>
                          <w:spacing w:val="-3"/>
                          <w:sz w:val="28"/>
                          <w:szCs w:val="28"/>
                        </w:rPr>
                        <w:t xml:space="preserve">Lead </w:t>
                      </w:r>
                      <w:r w:rsidRPr="009A293D">
                        <w:rPr>
                          <w:noProof/>
                          <w:color w:val="01B8A0"/>
                          <w:spacing w:val="-6"/>
                          <w:sz w:val="28"/>
                          <w:szCs w:val="28"/>
                        </w:rPr>
                        <w:t xml:space="preserve">with </w:t>
                      </w:r>
                      <w:r w:rsidRPr="009A293D">
                        <w:rPr>
                          <w:noProof/>
                          <w:color w:val="01B8A0"/>
                          <w:sz w:val="28"/>
                          <w:szCs w:val="28"/>
                        </w:rPr>
                        <w:t>Kindness</w:t>
                      </w:r>
                    </w:p>
                  </w:tc>
                  <w:tc>
                    <w:tcPr>
                      <w:tcW w:w="1702" w:type="dxa"/>
                    </w:tcPr>
                    <w:sdt>
                      <w:sdtPr>
                        <w:rPr>
                          <w:noProof/>
                          <w:color w:val="E90528"/>
                          <w:sz w:val="28"/>
                          <w:szCs w:val="28"/>
                          <w:lang w:eastAsia="en-AU"/>
                        </w:rPr>
                        <w:id w:val="1198045281"/>
                        <w:lock w:val="contentLocked"/>
                        <w:placeholder>
                          <w:docPart w:val="D560DD226F3A4225A4D7F76779BA6DC6"/>
                        </w:placeholder>
                      </w:sdtPr>
                      <w:sdtEndPr/>
                      <w:sdtContent>
                        <w:p w14:paraId="604EF0B4" w14:textId="77777777" w:rsidR="005216AF" w:rsidRPr="009A293D" w:rsidRDefault="005216AF" w:rsidP="00936F5C">
                          <w:pPr>
                            <w:spacing w:before="40" w:after="40"/>
                            <w:jc w:val="right"/>
                            <w:rPr>
                              <w:noProof/>
                              <w:color w:val="E90528"/>
                              <w:sz w:val="28"/>
                              <w:szCs w:val="28"/>
                              <w:lang w:eastAsia="en-AU"/>
                            </w:rPr>
                          </w:pPr>
                          <w:r>
                            <w:rPr>
                              <w:noProof/>
                              <w:color w:val="E90528"/>
                              <w:sz w:val="28"/>
                              <w:szCs w:val="28"/>
                              <w:lang w:eastAsia="en-AU"/>
                            </w:rPr>
                            <w:drawing>
                              <wp:inline distT="0" distB="0" distL="0" distR="0" wp14:anchorId="1A8C9FE3" wp14:editId="1FDE94F1">
                                <wp:extent cx="432000" cy="42564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ad with Kindness.emf"/>
                                        <pic:cNvPicPr/>
                                      </pic:nvPicPr>
                                      <pic:blipFill>
                                        <a:blip r:embed="rId21">
                                          <a:extLst>
                                            <a:ext uri="{28A0092B-C50C-407E-A947-70E740481C1C}">
                                              <a14:useLocalDpi xmlns:a14="http://schemas.microsoft.com/office/drawing/2010/main"/>
                                            </a:ext>
                                          </a:extLst>
                                        </a:blip>
                                        <a:stretch>
                                          <a:fillRect/>
                                        </a:stretch>
                                      </pic:blipFill>
                                      <pic:spPr>
                                        <a:xfrm>
                                          <a:off x="0" y="0"/>
                                          <a:ext cx="432000" cy="425647"/>
                                        </a:xfrm>
                                        <a:prstGeom prst="rect">
                                          <a:avLst/>
                                        </a:prstGeom>
                                      </pic:spPr>
                                    </pic:pic>
                                  </a:graphicData>
                                </a:graphic>
                              </wp:inline>
                            </w:drawing>
                          </w:r>
                        </w:p>
                      </w:sdtContent>
                    </w:sdt>
                  </w:tc>
                </w:tr>
              </w:tbl>
            </w:sdtContent>
          </w:sdt>
          <w:p w14:paraId="57D0172E" w14:textId="77777777" w:rsidR="005216AF" w:rsidRPr="009A293D" w:rsidRDefault="005216AF" w:rsidP="00936F5C">
            <w:pPr>
              <w:rPr>
                <w:noProof/>
                <w:sz w:val="28"/>
                <w:szCs w:val="28"/>
              </w:rPr>
            </w:pPr>
          </w:p>
        </w:tc>
        <w:tc>
          <w:tcPr>
            <w:tcW w:w="100" w:type="pct"/>
            <w:tcMar>
              <w:left w:w="0" w:type="dxa"/>
              <w:right w:w="0" w:type="dxa"/>
            </w:tcMar>
          </w:tcPr>
          <w:p w14:paraId="65162FA7" w14:textId="77777777" w:rsidR="005216AF" w:rsidRPr="009A293D" w:rsidRDefault="005216AF" w:rsidP="00936F5C">
            <w:pPr>
              <w:rPr>
                <w:noProof/>
                <w:color w:val="0097D6"/>
                <w:sz w:val="28"/>
                <w:szCs w:val="28"/>
              </w:rPr>
            </w:pPr>
          </w:p>
        </w:tc>
        <w:tc>
          <w:tcPr>
            <w:tcW w:w="1600" w:type="pct"/>
            <w:tcBorders>
              <w:bottom w:val="single" w:sz="18" w:space="0" w:color="0096FF"/>
            </w:tcBorders>
            <w:tcMar>
              <w:left w:w="0" w:type="dxa"/>
              <w:right w:w="0" w:type="dxa"/>
            </w:tcMar>
            <w:vAlign w:val="center"/>
          </w:tcPr>
          <w:sdt>
            <w:sdtPr>
              <w:rPr>
                <w:noProof/>
                <w:color w:val="0097D6"/>
                <w:sz w:val="28"/>
                <w:szCs w:val="28"/>
              </w:rPr>
              <w:id w:val="1907571952"/>
              <w:lock w:val="contentLocked"/>
              <w:placeholder>
                <w:docPart w:val="D560DD226F3A4225A4D7F76779BA6DC6"/>
              </w:placeholder>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66"/>
                  <w:gridCol w:w="1601"/>
                </w:tblGrid>
                <w:tr w:rsidR="005216AF" w:rsidRPr="009A293D" w14:paraId="0BB94F2C" w14:textId="77777777" w:rsidTr="00936F5C">
                  <w:tc>
                    <w:tcPr>
                      <w:tcW w:w="1701" w:type="dxa"/>
                    </w:tcPr>
                    <w:p w14:paraId="1F2F01BF" w14:textId="77777777" w:rsidR="005216AF" w:rsidRPr="009A293D" w:rsidRDefault="005216AF" w:rsidP="00936F5C">
                      <w:pPr>
                        <w:spacing w:before="40" w:after="40"/>
                        <w:rPr>
                          <w:noProof/>
                          <w:sz w:val="28"/>
                          <w:szCs w:val="28"/>
                        </w:rPr>
                      </w:pPr>
                      <w:r w:rsidRPr="009A293D">
                        <w:rPr>
                          <w:noProof/>
                          <w:color w:val="0097D6"/>
                          <w:sz w:val="28"/>
                          <w:szCs w:val="28"/>
                        </w:rPr>
                        <w:t>Excellence Together</w:t>
                      </w:r>
                    </w:p>
                  </w:tc>
                  <w:tc>
                    <w:tcPr>
                      <w:tcW w:w="1702" w:type="dxa"/>
                    </w:tcPr>
                    <w:sdt>
                      <w:sdtPr>
                        <w:rPr>
                          <w:noProof/>
                          <w:color w:val="E90528"/>
                          <w:sz w:val="28"/>
                          <w:szCs w:val="28"/>
                          <w:lang w:eastAsia="en-AU"/>
                        </w:rPr>
                        <w:id w:val="1364871502"/>
                        <w:lock w:val="contentLocked"/>
                        <w:placeholder>
                          <w:docPart w:val="D560DD226F3A4225A4D7F76779BA6DC6"/>
                        </w:placeholder>
                      </w:sdtPr>
                      <w:sdtEndPr/>
                      <w:sdtContent>
                        <w:p w14:paraId="6962BB53" w14:textId="77777777" w:rsidR="005216AF" w:rsidRPr="009A293D" w:rsidRDefault="005216AF" w:rsidP="00936F5C">
                          <w:pPr>
                            <w:spacing w:before="40" w:after="40"/>
                            <w:jc w:val="right"/>
                            <w:rPr>
                              <w:noProof/>
                              <w:color w:val="E90528"/>
                              <w:sz w:val="28"/>
                              <w:szCs w:val="28"/>
                              <w:lang w:eastAsia="en-AU"/>
                            </w:rPr>
                          </w:pPr>
                          <w:r>
                            <w:rPr>
                              <w:noProof/>
                              <w:color w:val="E90528"/>
                              <w:sz w:val="28"/>
                              <w:szCs w:val="28"/>
                              <w:lang w:eastAsia="en-AU"/>
                            </w:rPr>
                            <w:drawing>
                              <wp:inline distT="0" distB="0" distL="0" distR="0" wp14:anchorId="3904B459" wp14:editId="04878929">
                                <wp:extent cx="432000" cy="425647"/>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xcellence Together.emf"/>
                                        <pic:cNvPicPr/>
                                      </pic:nvPicPr>
                                      <pic:blipFill>
                                        <a:blip r:embed="rId22">
                                          <a:extLst>
                                            <a:ext uri="{28A0092B-C50C-407E-A947-70E740481C1C}">
                                              <a14:useLocalDpi xmlns:a14="http://schemas.microsoft.com/office/drawing/2010/main"/>
                                            </a:ext>
                                          </a:extLst>
                                        </a:blip>
                                        <a:stretch>
                                          <a:fillRect/>
                                        </a:stretch>
                                      </pic:blipFill>
                                      <pic:spPr>
                                        <a:xfrm>
                                          <a:off x="0" y="0"/>
                                          <a:ext cx="432000" cy="425647"/>
                                        </a:xfrm>
                                        <a:prstGeom prst="rect">
                                          <a:avLst/>
                                        </a:prstGeom>
                                      </pic:spPr>
                                    </pic:pic>
                                  </a:graphicData>
                                </a:graphic>
                              </wp:inline>
                            </w:drawing>
                          </w:r>
                        </w:p>
                      </w:sdtContent>
                    </w:sdt>
                  </w:tc>
                </w:tr>
              </w:tbl>
            </w:sdtContent>
          </w:sdt>
          <w:p w14:paraId="5F1F13AA" w14:textId="77777777" w:rsidR="005216AF" w:rsidRPr="009A293D" w:rsidRDefault="005216AF" w:rsidP="00936F5C">
            <w:pPr>
              <w:jc w:val="center"/>
              <w:rPr>
                <w:noProof/>
                <w:sz w:val="28"/>
                <w:szCs w:val="28"/>
              </w:rPr>
            </w:pPr>
          </w:p>
        </w:tc>
      </w:tr>
      <w:tr w:rsidR="005216AF" w:rsidRPr="009A293D" w14:paraId="56A1F087" w14:textId="77777777" w:rsidTr="00936F5C">
        <w:tc>
          <w:tcPr>
            <w:tcW w:w="1600" w:type="pct"/>
            <w:tcBorders>
              <w:top w:val="single" w:sz="18" w:space="0" w:color="E90528"/>
            </w:tcBorders>
            <w:tcMar>
              <w:left w:w="0" w:type="dxa"/>
              <w:right w:w="0" w:type="dxa"/>
            </w:tcMar>
          </w:tcPr>
          <w:sdt>
            <w:sdtPr>
              <w:rPr>
                <w:noProof/>
              </w:rPr>
              <w:id w:val="-1622209914"/>
              <w:lock w:val="contentLocked"/>
              <w:placeholder>
                <w:docPart w:val="D560DD226F3A4225A4D7F76779BA6DC6"/>
              </w:placeholder>
            </w:sdtPr>
            <w:sdtEndPr/>
            <w:sdtContent>
              <w:p w14:paraId="76E88494" w14:textId="77777777" w:rsidR="005216AF" w:rsidRPr="009A293D" w:rsidRDefault="005216AF" w:rsidP="00936F5C">
                <w:pPr>
                  <w:rPr>
                    <w:noProof/>
                  </w:rPr>
                </w:pPr>
                <w:r w:rsidRPr="009A293D">
                  <w:rPr>
                    <w:noProof/>
                  </w:rPr>
                  <w:t>People</w:t>
                </w:r>
                <w:r w:rsidRPr="009A293D">
                  <w:rPr>
                    <w:noProof/>
                    <w:spacing w:val="-7"/>
                  </w:rPr>
                  <w:t xml:space="preserve"> </w:t>
                </w:r>
                <w:r w:rsidRPr="009A293D">
                  <w:rPr>
                    <w:noProof/>
                  </w:rPr>
                  <w:t>are</w:t>
                </w:r>
                <w:r w:rsidRPr="009A293D">
                  <w:rPr>
                    <w:noProof/>
                    <w:spacing w:val="-7"/>
                  </w:rPr>
                  <w:t xml:space="preserve"> </w:t>
                </w:r>
                <w:r w:rsidRPr="009A293D">
                  <w:rPr>
                    <w:noProof/>
                  </w:rPr>
                  <w:t>at</w:t>
                </w:r>
                <w:r w:rsidRPr="009A293D">
                  <w:rPr>
                    <w:noProof/>
                    <w:spacing w:val="-6"/>
                  </w:rPr>
                  <w:t xml:space="preserve"> </w:t>
                </w:r>
                <w:r w:rsidRPr="009A293D">
                  <w:rPr>
                    <w:noProof/>
                  </w:rPr>
                  <w:t>the</w:t>
                </w:r>
                <w:r w:rsidRPr="009A293D">
                  <w:rPr>
                    <w:noProof/>
                    <w:spacing w:val="-7"/>
                  </w:rPr>
                  <w:t xml:space="preserve"> </w:t>
                </w:r>
                <w:r w:rsidRPr="009A293D">
                  <w:rPr>
                    <w:noProof/>
                  </w:rPr>
                  <w:t>heart</w:t>
                </w:r>
                <w:r w:rsidRPr="009A293D">
                  <w:rPr>
                    <w:noProof/>
                    <w:spacing w:val="-6"/>
                  </w:rPr>
                  <w:t xml:space="preserve"> </w:t>
                </w:r>
                <w:r w:rsidRPr="009A293D">
                  <w:rPr>
                    <w:noProof/>
                  </w:rPr>
                  <w:t>of</w:t>
                </w:r>
                <w:r w:rsidRPr="009A293D">
                  <w:rPr>
                    <w:noProof/>
                    <w:spacing w:val="-7"/>
                  </w:rPr>
                  <w:t xml:space="preserve"> </w:t>
                </w:r>
                <w:r w:rsidRPr="009A293D">
                  <w:rPr>
                    <w:noProof/>
                  </w:rPr>
                  <w:t xml:space="preserve">everything we do. </w:t>
                </w:r>
                <w:r w:rsidRPr="009A293D">
                  <w:rPr>
                    <w:noProof/>
                    <w:spacing w:val="-3"/>
                  </w:rPr>
                  <w:t xml:space="preserve">We </w:t>
                </w:r>
                <w:r w:rsidRPr="009A293D">
                  <w:rPr>
                    <w:noProof/>
                  </w:rPr>
                  <w:t>take the time to understand how we can make the most positive difference for</w:t>
                </w:r>
                <w:r w:rsidRPr="009A293D">
                  <w:rPr>
                    <w:noProof/>
                    <w:spacing w:val="-25"/>
                  </w:rPr>
                  <w:t xml:space="preserve"> </w:t>
                </w:r>
                <w:r w:rsidRPr="009A293D">
                  <w:rPr>
                    <w:noProof/>
                  </w:rPr>
                  <w:t>them.</w:t>
                </w:r>
              </w:p>
            </w:sdtContent>
          </w:sdt>
        </w:tc>
        <w:tc>
          <w:tcPr>
            <w:tcW w:w="100" w:type="pct"/>
            <w:tcMar>
              <w:left w:w="0" w:type="dxa"/>
              <w:right w:w="0" w:type="dxa"/>
            </w:tcMar>
          </w:tcPr>
          <w:p w14:paraId="51330D49" w14:textId="77777777" w:rsidR="005216AF" w:rsidRPr="009A293D" w:rsidRDefault="005216AF" w:rsidP="00936F5C">
            <w:pPr>
              <w:rPr>
                <w:noProof/>
              </w:rPr>
            </w:pPr>
          </w:p>
        </w:tc>
        <w:tc>
          <w:tcPr>
            <w:tcW w:w="1600" w:type="pct"/>
            <w:tcBorders>
              <w:top w:val="single" w:sz="18" w:space="0" w:color="0AC7A3"/>
            </w:tcBorders>
            <w:tcMar>
              <w:left w:w="0" w:type="dxa"/>
              <w:right w:w="0" w:type="dxa"/>
            </w:tcMar>
          </w:tcPr>
          <w:sdt>
            <w:sdtPr>
              <w:rPr>
                <w:noProof/>
              </w:rPr>
              <w:id w:val="-896660844"/>
              <w:lock w:val="contentLocked"/>
              <w:placeholder>
                <w:docPart w:val="D560DD226F3A4225A4D7F76779BA6DC6"/>
              </w:placeholder>
            </w:sdtPr>
            <w:sdtEndPr/>
            <w:sdtContent>
              <w:p w14:paraId="2E919C89" w14:textId="77777777" w:rsidR="005216AF" w:rsidRPr="009A293D" w:rsidRDefault="005216AF" w:rsidP="00936F5C">
                <w:pPr>
                  <w:rPr>
                    <w:noProof/>
                  </w:rPr>
                </w:pPr>
                <w:r w:rsidRPr="009A293D">
                  <w:rPr>
                    <w:noProof/>
                  </w:rPr>
                  <w:t>Our care and compassion</w:t>
                </w:r>
                <w:r w:rsidRPr="009A293D">
                  <w:rPr>
                    <w:noProof/>
                    <w:spacing w:val="-28"/>
                  </w:rPr>
                  <w:t xml:space="preserve"> </w:t>
                </w:r>
                <w:r w:rsidRPr="009A293D">
                  <w:rPr>
                    <w:noProof/>
                  </w:rPr>
                  <w:t xml:space="preserve">sets us apart. </w:t>
                </w:r>
                <w:r w:rsidRPr="009A293D">
                  <w:rPr>
                    <w:noProof/>
                    <w:spacing w:val="-3"/>
                  </w:rPr>
                  <w:t xml:space="preserve">We </w:t>
                </w:r>
                <w:r w:rsidRPr="009A293D">
                  <w:rPr>
                    <w:noProof/>
                  </w:rPr>
                  <w:t xml:space="preserve">lead the </w:t>
                </w:r>
                <w:r w:rsidRPr="009A293D">
                  <w:rPr>
                    <w:noProof/>
                    <w:spacing w:val="-2"/>
                  </w:rPr>
                  <w:t>way</w:t>
                </w:r>
                <w:r w:rsidRPr="009A293D">
                  <w:rPr>
                    <w:noProof/>
                    <w:spacing w:val="-23"/>
                  </w:rPr>
                  <w:t xml:space="preserve"> </w:t>
                </w:r>
                <w:r w:rsidRPr="009A293D">
                  <w:rPr>
                    <w:noProof/>
                  </w:rPr>
                  <w:t>with a respectful, inclusive spirit</w:t>
                </w:r>
                <w:r w:rsidRPr="009A293D">
                  <w:rPr>
                    <w:noProof/>
                    <w:spacing w:val="-30"/>
                  </w:rPr>
                  <w:t xml:space="preserve"> </w:t>
                </w:r>
                <w:r w:rsidRPr="009A293D">
                  <w:rPr>
                    <w:noProof/>
                  </w:rPr>
                  <w:t>— embracing</w:t>
                </w:r>
                <w:r w:rsidRPr="009A293D">
                  <w:rPr>
                    <w:noProof/>
                    <w:spacing w:val="-9"/>
                  </w:rPr>
                  <w:t xml:space="preserve"> </w:t>
                </w:r>
                <w:r w:rsidRPr="009A293D">
                  <w:rPr>
                    <w:noProof/>
                  </w:rPr>
                  <w:t>the</w:t>
                </w:r>
                <w:r w:rsidRPr="009A293D">
                  <w:rPr>
                    <w:noProof/>
                    <w:spacing w:val="-8"/>
                  </w:rPr>
                  <w:t xml:space="preserve"> </w:t>
                </w:r>
                <w:r w:rsidRPr="009A293D">
                  <w:rPr>
                    <w:noProof/>
                  </w:rPr>
                  <w:t>things</w:t>
                </w:r>
                <w:r w:rsidRPr="009A293D">
                  <w:rPr>
                    <w:noProof/>
                    <w:spacing w:val="-8"/>
                  </w:rPr>
                  <w:t xml:space="preserve"> </w:t>
                </w:r>
                <w:r w:rsidRPr="009A293D">
                  <w:rPr>
                    <w:noProof/>
                  </w:rPr>
                  <w:t>that</w:t>
                </w:r>
                <w:r w:rsidRPr="009A293D">
                  <w:rPr>
                    <w:noProof/>
                    <w:spacing w:val="-8"/>
                  </w:rPr>
                  <w:t xml:space="preserve"> </w:t>
                </w:r>
                <w:r w:rsidRPr="009A293D">
                  <w:rPr>
                    <w:noProof/>
                  </w:rPr>
                  <w:t>make</w:t>
                </w:r>
                <w:r w:rsidRPr="009A293D">
                  <w:rPr>
                    <w:noProof/>
                    <w:spacing w:val="-8"/>
                  </w:rPr>
                  <w:t xml:space="preserve"> </w:t>
                </w:r>
                <w:r w:rsidRPr="009A293D">
                  <w:rPr>
                    <w:noProof/>
                  </w:rPr>
                  <w:t>us</w:t>
                </w:r>
                <w:r w:rsidRPr="009A293D">
                  <w:rPr>
                    <w:noProof/>
                    <w:spacing w:val="-8"/>
                  </w:rPr>
                  <w:t xml:space="preserve"> </w:t>
                </w:r>
                <w:r w:rsidRPr="009A293D">
                  <w:rPr>
                    <w:noProof/>
                  </w:rPr>
                  <w:t>all unique.</w:t>
                </w:r>
              </w:p>
            </w:sdtContent>
          </w:sdt>
        </w:tc>
        <w:tc>
          <w:tcPr>
            <w:tcW w:w="100" w:type="pct"/>
            <w:tcMar>
              <w:left w:w="0" w:type="dxa"/>
              <w:right w:w="0" w:type="dxa"/>
            </w:tcMar>
          </w:tcPr>
          <w:p w14:paraId="232F06A4" w14:textId="77777777" w:rsidR="005216AF" w:rsidRPr="009A293D" w:rsidRDefault="005216AF" w:rsidP="00936F5C">
            <w:pPr>
              <w:rPr>
                <w:noProof/>
              </w:rPr>
            </w:pPr>
          </w:p>
        </w:tc>
        <w:tc>
          <w:tcPr>
            <w:tcW w:w="1600" w:type="pct"/>
            <w:tcBorders>
              <w:top w:val="single" w:sz="18" w:space="0" w:color="0096FF"/>
            </w:tcBorders>
            <w:tcMar>
              <w:left w:w="0" w:type="dxa"/>
              <w:right w:w="0" w:type="dxa"/>
            </w:tcMar>
          </w:tcPr>
          <w:sdt>
            <w:sdtPr>
              <w:rPr>
                <w:noProof/>
              </w:rPr>
              <w:id w:val="-2066636364"/>
              <w:lock w:val="contentLocked"/>
              <w:placeholder>
                <w:docPart w:val="D560DD226F3A4225A4D7F76779BA6DC6"/>
              </w:placeholder>
            </w:sdtPr>
            <w:sdtEndPr/>
            <w:sdtContent>
              <w:p w14:paraId="5E1E975F" w14:textId="77777777" w:rsidR="005216AF" w:rsidRPr="009A293D" w:rsidRDefault="005216AF" w:rsidP="00936F5C">
                <w:pPr>
                  <w:rPr>
                    <w:noProof/>
                  </w:rPr>
                </w:pPr>
                <w:r w:rsidRPr="009A293D">
                  <w:rPr>
                    <w:noProof/>
                  </w:rPr>
                  <w:t>True excellence is only possible when we work as one Royal Melbourne Hospital community. Through collaboration, we set the highest of standards and achieve our goals.</w:t>
                </w:r>
              </w:p>
            </w:sdtContent>
          </w:sdt>
        </w:tc>
      </w:tr>
    </w:tbl>
    <w:p w14:paraId="1D953CCB" w14:textId="77777777" w:rsidR="005216AF" w:rsidRPr="00C80E4A" w:rsidRDefault="005216AF" w:rsidP="00936F5C">
      <w:pPr>
        <w:rPr>
          <w:noProof/>
          <w:sz w:val="2"/>
        </w:rPr>
      </w:pPr>
    </w:p>
    <w:p w14:paraId="0149F1BF" w14:textId="77777777" w:rsidR="005216AF" w:rsidRPr="009A293D" w:rsidRDefault="005216AF" w:rsidP="00936F5C">
      <w:pPr>
        <w:rPr>
          <w:noProof/>
          <w:sz w:val="2"/>
        </w:rPr>
        <w:sectPr w:rsidR="005216AF" w:rsidRPr="009A293D" w:rsidSect="0046171F">
          <w:headerReference w:type="default" r:id="rId23"/>
          <w:footerReference w:type="default" r:id="rId24"/>
          <w:pgSz w:w="11910" w:h="16840"/>
          <w:pgMar w:top="1701" w:right="851" w:bottom="567" w:left="851" w:header="567" w:footer="283" w:gutter="0"/>
          <w:cols w:space="720"/>
          <w:docGrid w:linePitch="299"/>
        </w:sectPr>
      </w:pPr>
    </w:p>
    <w:sdt>
      <w:sdtPr>
        <w:rPr>
          <w:noProof/>
        </w:rPr>
        <w:id w:val="-204415183"/>
        <w:lock w:val="contentLocked"/>
        <w:placeholder>
          <w:docPart w:val="D560DD226F3A4225A4D7F76779BA6DC6"/>
        </w:placeholder>
      </w:sdtPr>
      <w:sdtEndPr>
        <w:rPr>
          <w:rFonts w:ascii="Arial" w:hAnsi="Arial"/>
          <w:b w:val="0"/>
          <w:noProof w:val="0"/>
          <w:color w:val="0096FF"/>
          <w:szCs w:val="24"/>
        </w:rPr>
      </w:sdtEndPr>
      <w:sdtContent>
        <w:p w14:paraId="0CCBD022" w14:textId="77777777" w:rsidR="005216AF" w:rsidRPr="009A293D" w:rsidRDefault="005216AF" w:rsidP="00936F5C">
          <w:pPr>
            <w:pStyle w:val="Heading3"/>
            <w:rPr>
              <w:noProof/>
            </w:rPr>
          </w:pPr>
          <w:r w:rsidRPr="009A293D">
            <w:rPr>
              <w:noProof/>
            </w:rPr>
            <w:t>Our Priorities</w:t>
          </w:r>
        </w:p>
        <w:p w14:paraId="01FC4E1F" w14:textId="77777777" w:rsidR="005216AF" w:rsidRDefault="005216AF" w:rsidP="00936F5C">
          <w:pPr>
            <w:jc w:val="both"/>
            <w:rPr>
              <w:noProof/>
            </w:rPr>
          </w:pPr>
          <w:r w:rsidRPr="009A293D">
            <w:rPr>
              <w:noProof/>
            </w:rPr>
            <w:t xml:space="preserve">The RMH Strategic Plan: </w:t>
          </w:r>
          <w:r w:rsidRPr="00283667">
            <w:rPr>
              <w:b/>
              <w:noProof/>
            </w:rPr>
            <w:t>Towards 2025 Advancing health for everyone, every day</w:t>
          </w:r>
          <w:r w:rsidRPr="009A293D">
            <w:rPr>
              <w:noProof/>
            </w:rPr>
            <w:t xml:space="preserve"> is our plan for the future —</w:t>
          </w:r>
          <w:r w:rsidRPr="009A293D">
            <w:rPr>
              <w:noProof/>
              <w:spacing w:val="-9"/>
            </w:rPr>
            <w:t xml:space="preserve"> </w:t>
          </w:r>
          <w:r w:rsidRPr="009A293D">
            <w:rPr>
              <w:noProof/>
            </w:rPr>
            <w:t>one</w:t>
          </w:r>
          <w:r w:rsidRPr="009A293D">
            <w:rPr>
              <w:noProof/>
              <w:spacing w:val="-10"/>
            </w:rPr>
            <w:t xml:space="preserve"> </w:t>
          </w:r>
          <w:r w:rsidRPr="009A293D">
            <w:rPr>
              <w:noProof/>
            </w:rPr>
            <w:t>which</w:t>
          </w:r>
          <w:r w:rsidRPr="009A293D">
            <w:rPr>
              <w:noProof/>
              <w:spacing w:val="-9"/>
            </w:rPr>
            <w:t xml:space="preserve"> </w:t>
          </w:r>
          <w:r w:rsidRPr="009A293D">
            <w:rPr>
              <w:noProof/>
            </w:rPr>
            <w:t>we</w:t>
          </w:r>
          <w:r w:rsidRPr="009A293D">
            <w:rPr>
              <w:noProof/>
              <w:spacing w:val="-10"/>
            </w:rPr>
            <w:t xml:space="preserve"> </w:t>
          </w:r>
          <w:r w:rsidRPr="009A293D">
            <w:rPr>
              <w:noProof/>
            </w:rPr>
            <w:t>are</w:t>
          </w:r>
          <w:r w:rsidRPr="009A293D">
            <w:rPr>
              <w:noProof/>
              <w:spacing w:val="-9"/>
            </w:rPr>
            <w:t xml:space="preserve"> </w:t>
          </w:r>
          <w:r w:rsidRPr="009A293D">
            <w:rPr>
              <w:noProof/>
            </w:rPr>
            <w:t>committed</w:t>
          </w:r>
          <w:r w:rsidRPr="009A293D">
            <w:rPr>
              <w:noProof/>
              <w:spacing w:val="-9"/>
            </w:rPr>
            <w:t xml:space="preserve"> </w:t>
          </w:r>
          <w:r w:rsidRPr="009A293D">
            <w:rPr>
              <w:noProof/>
            </w:rPr>
            <w:t>to</w:t>
          </w:r>
          <w:r w:rsidRPr="009A293D">
            <w:rPr>
              <w:noProof/>
              <w:spacing w:val="-10"/>
            </w:rPr>
            <w:t xml:space="preserve"> </w:t>
          </w:r>
          <w:r w:rsidRPr="009A293D">
            <w:rPr>
              <w:noProof/>
            </w:rPr>
            <w:t>achieving</w:t>
          </w:r>
          <w:r w:rsidRPr="009A293D">
            <w:rPr>
              <w:noProof/>
              <w:spacing w:val="-9"/>
            </w:rPr>
            <w:t xml:space="preserve"> </w:t>
          </w:r>
          <w:r w:rsidRPr="009A293D">
            <w:rPr>
              <w:noProof/>
            </w:rPr>
            <w:t>together.</w:t>
          </w:r>
        </w:p>
        <w:p w14:paraId="474DA8DB" w14:textId="77777777" w:rsidR="005216AF" w:rsidRDefault="005216AF" w:rsidP="00936F5C">
          <w:pPr>
            <w:rPr>
              <w:noProof/>
              <w:spacing w:val="-3"/>
            </w:rPr>
          </w:pPr>
          <w:r w:rsidRPr="009A293D">
            <w:rPr>
              <w:noProof/>
            </w:rPr>
            <w:t>This</w:t>
          </w:r>
          <w:r w:rsidRPr="009A293D">
            <w:rPr>
              <w:noProof/>
              <w:spacing w:val="-9"/>
            </w:rPr>
            <w:t xml:space="preserve"> </w:t>
          </w:r>
          <w:r w:rsidRPr="009A293D">
            <w:rPr>
              <w:noProof/>
            </w:rPr>
            <w:t>position</w:t>
          </w:r>
          <w:r w:rsidRPr="009A293D">
            <w:rPr>
              <w:noProof/>
              <w:spacing w:val="-9"/>
            </w:rPr>
            <w:t xml:space="preserve"> </w:t>
          </w:r>
          <w:r w:rsidRPr="009A293D">
            <w:rPr>
              <w:noProof/>
            </w:rPr>
            <w:t>contributes</w:t>
          </w:r>
          <w:r w:rsidRPr="009A293D">
            <w:rPr>
              <w:noProof/>
              <w:spacing w:val="-9"/>
            </w:rPr>
            <w:t xml:space="preserve"> </w:t>
          </w:r>
          <w:r w:rsidRPr="009A293D">
            <w:rPr>
              <w:noProof/>
            </w:rPr>
            <w:t>to</w:t>
          </w:r>
          <w:r w:rsidRPr="009A293D">
            <w:rPr>
              <w:noProof/>
              <w:spacing w:val="-9"/>
            </w:rPr>
            <w:t xml:space="preserve"> </w:t>
          </w:r>
          <w:r w:rsidRPr="009A293D">
            <w:rPr>
              <w:noProof/>
            </w:rPr>
            <w:t>the</w:t>
          </w:r>
          <w:r w:rsidRPr="009A293D">
            <w:rPr>
              <w:noProof/>
              <w:spacing w:val="-10"/>
            </w:rPr>
            <w:t xml:space="preserve"> </w:t>
          </w:r>
          <w:r w:rsidRPr="009A293D">
            <w:rPr>
              <w:noProof/>
              <w:spacing w:val="-3"/>
            </w:rPr>
            <w:t>achievement</w:t>
          </w:r>
          <w:r w:rsidRPr="009A293D">
            <w:rPr>
              <w:noProof/>
              <w:spacing w:val="-8"/>
            </w:rPr>
            <w:t xml:space="preserve"> </w:t>
          </w:r>
          <w:r w:rsidRPr="009A293D">
            <w:rPr>
              <w:noProof/>
            </w:rPr>
            <w:t>of</w:t>
          </w:r>
          <w:r w:rsidRPr="009A293D">
            <w:rPr>
              <w:noProof/>
              <w:spacing w:val="-9"/>
            </w:rPr>
            <w:t xml:space="preserve"> </w:t>
          </w:r>
          <w:r w:rsidRPr="009A293D">
            <w:rPr>
              <w:noProof/>
            </w:rPr>
            <w:t>the</w:t>
          </w:r>
          <w:r w:rsidRPr="009A293D">
            <w:rPr>
              <w:noProof/>
              <w:spacing w:val="-9"/>
            </w:rPr>
            <w:t xml:space="preserve"> </w:t>
          </w:r>
          <w:r w:rsidRPr="009A293D">
            <w:rPr>
              <w:noProof/>
            </w:rPr>
            <w:t>five Strategic Goals, articulated in the</w:t>
          </w:r>
          <w:r w:rsidRPr="009A293D">
            <w:rPr>
              <w:noProof/>
              <w:spacing w:val="-25"/>
            </w:rPr>
            <w:t xml:space="preserve"> </w:t>
          </w:r>
          <w:r w:rsidRPr="009A293D">
            <w:rPr>
              <w:noProof/>
              <w:spacing w:val="-3"/>
            </w:rPr>
            <w:t>plan:</w:t>
          </w:r>
        </w:p>
        <w:p w14:paraId="0953B47D" w14:textId="77777777" w:rsidR="005216AF" w:rsidRPr="00471306" w:rsidRDefault="005216AF" w:rsidP="00936F5C">
          <w:pPr>
            <w:pStyle w:val="Heading3"/>
            <w:tabs>
              <w:tab w:val="left" w:pos="426"/>
            </w:tabs>
            <w:spacing w:before="40" w:after="40"/>
            <w:rPr>
              <w:rFonts w:ascii="Arial" w:hAnsi="Arial"/>
              <w:b w:val="0"/>
              <w:color w:val="0AC7A3"/>
              <w:szCs w:val="24"/>
            </w:rPr>
          </w:pPr>
          <w:r w:rsidRPr="00471306">
            <w:rPr>
              <w:rFonts w:ascii="Arial" w:hAnsi="Arial"/>
              <w:b w:val="0"/>
              <w:color w:val="0AC7A3"/>
              <w:szCs w:val="24"/>
            </w:rPr>
            <w:t>1.</w:t>
          </w:r>
          <w:r w:rsidRPr="00471306">
            <w:rPr>
              <w:rFonts w:ascii="Arial" w:hAnsi="Arial"/>
              <w:b w:val="0"/>
              <w:color w:val="0AC7A3"/>
              <w:szCs w:val="24"/>
            </w:rPr>
            <w:tab/>
            <w:t>Be a great place to work and a great place to receive care</w:t>
          </w:r>
        </w:p>
        <w:p w14:paraId="6B3FE6D1" w14:textId="77777777" w:rsidR="005216AF" w:rsidRPr="00471306" w:rsidRDefault="005216AF" w:rsidP="00936F5C">
          <w:pPr>
            <w:pStyle w:val="Heading3"/>
            <w:tabs>
              <w:tab w:val="left" w:pos="426"/>
            </w:tabs>
            <w:spacing w:before="40" w:after="40"/>
            <w:rPr>
              <w:rFonts w:ascii="Arial" w:hAnsi="Arial"/>
              <w:b w:val="0"/>
              <w:color w:val="E90528"/>
              <w:szCs w:val="24"/>
            </w:rPr>
          </w:pPr>
          <w:r w:rsidRPr="00471306">
            <w:rPr>
              <w:rFonts w:ascii="Arial" w:hAnsi="Arial"/>
              <w:b w:val="0"/>
              <w:color w:val="E90528"/>
              <w:szCs w:val="24"/>
            </w:rPr>
            <w:t>2.</w:t>
          </w:r>
          <w:r w:rsidRPr="00471306">
            <w:rPr>
              <w:rFonts w:ascii="Arial" w:hAnsi="Arial"/>
              <w:b w:val="0"/>
              <w:color w:val="E90528"/>
              <w:szCs w:val="24"/>
            </w:rPr>
            <w:tab/>
            <w:t>Grow our Home First approach</w:t>
          </w:r>
        </w:p>
        <w:p w14:paraId="0D86BDBD" w14:textId="77777777" w:rsidR="005216AF" w:rsidRPr="00471306" w:rsidRDefault="005216AF" w:rsidP="00936F5C">
          <w:pPr>
            <w:pStyle w:val="Heading3"/>
            <w:tabs>
              <w:tab w:val="left" w:pos="426"/>
            </w:tabs>
            <w:spacing w:before="40" w:after="40"/>
            <w:rPr>
              <w:rFonts w:ascii="Arial" w:hAnsi="Arial"/>
              <w:b w:val="0"/>
              <w:color w:val="0F54FA"/>
              <w:szCs w:val="24"/>
            </w:rPr>
          </w:pPr>
          <w:r w:rsidRPr="00471306">
            <w:rPr>
              <w:rFonts w:ascii="Arial" w:hAnsi="Arial"/>
              <w:b w:val="0"/>
              <w:color w:val="0F54FA"/>
              <w:szCs w:val="24"/>
            </w:rPr>
            <w:t>3.</w:t>
          </w:r>
          <w:r w:rsidRPr="00471306">
            <w:rPr>
              <w:rFonts w:ascii="Arial" w:hAnsi="Arial"/>
              <w:b w:val="0"/>
              <w:color w:val="0F54FA"/>
              <w:szCs w:val="24"/>
            </w:rPr>
            <w:tab/>
            <w:t>Realise the potential of the Melbourne Biomedical Precinct</w:t>
          </w:r>
        </w:p>
        <w:p w14:paraId="0529BF06" w14:textId="77777777" w:rsidR="005216AF" w:rsidRPr="00471306" w:rsidRDefault="005216AF" w:rsidP="00936F5C">
          <w:pPr>
            <w:pStyle w:val="Heading3"/>
            <w:tabs>
              <w:tab w:val="left" w:pos="426"/>
            </w:tabs>
            <w:spacing w:before="40" w:after="40"/>
            <w:rPr>
              <w:rFonts w:ascii="Arial" w:hAnsi="Arial"/>
              <w:b w:val="0"/>
              <w:color w:val="FFBF12"/>
              <w:szCs w:val="24"/>
            </w:rPr>
          </w:pPr>
          <w:r w:rsidRPr="00471306">
            <w:rPr>
              <w:rFonts w:ascii="Arial" w:hAnsi="Arial"/>
              <w:b w:val="0"/>
              <w:color w:val="FFBF12"/>
              <w:szCs w:val="24"/>
            </w:rPr>
            <w:t>4.</w:t>
          </w:r>
          <w:r w:rsidRPr="00471306">
            <w:rPr>
              <w:rFonts w:ascii="Arial" w:hAnsi="Arial"/>
              <w:b w:val="0"/>
              <w:color w:val="FFBF12"/>
              <w:szCs w:val="24"/>
            </w:rPr>
            <w:tab/>
            <w:t>Become a digital health service</w:t>
          </w:r>
        </w:p>
        <w:p w14:paraId="2D9207F9" w14:textId="77777777" w:rsidR="005216AF" w:rsidRPr="00471306" w:rsidRDefault="005216AF" w:rsidP="00936F5C">
          <w:pPr>
            <w:pStyle w:val="Heading3"/>
            <w:tabs>
              <w:tab w:val="left" w:pos="426"/>
            </w:tabs>
            <w:spacing w:before="40" w:after="40"/>
            <w:rPr>
              <w:rFonts w:ascii="Arial" w:hAnsi="Arial"/>
              <w:b w:val="0"/>
              <w:color w:val="0096FF"/>
              <w:szCs w:val="24"/>
            </w:rPr>
          </w:pPr>
          <w:r w:rsidRPr="00471306">
            <w:rPr>
              <w:rFonts w:ascii="Arial" w:hAnsi="Arial"/>
              <w:b w:val="0"/>
              <w:color w:val="0096FF"/>
              <w:szCs w:val="24"/>
            </w:rPr>
            <w:t>5.</w:t>
          </w:r>
          <w:r w:rsidRPr="00471306">
            <w:rPr>
              <w:rFonts w:ascii="Arial" w:hAnsi="Arial"/>
              <w:b w:val="0"/>
              <w:color w:val="0096FF"/>
              <w:szCs w:val="24"/>
            </w:rPr>
            <w:tab/>
            <w:t>Strive for sustainability</w:t>
          </w:r>
        </w:p>
      </w:sdtContent>
    </w:sdt>
    <w:p w14:paraId="5648972D" w14:textId="77777777" w:rsidR="005216AF" w:rsidRPr="009A293D" w:rsidRDefault="005216AF" w:rsidP="00936F5C">
      <w:pPr>
        <w:rPr>
          <w:noProof/>
        </w:rPr>
      </w:pPr>
    </w:p>
    <w:p w14:paraId="39DC6A45" w14:textId="77777777" w:rsidR="005216AF" w:rsidRPr="009A293D" w:rsidRDefault="005216AF" w:rsidP="00936F5C">
      <w:pPr>
        <w:rPr>
          <w:rFonts w:ascii="Georgia"/>
          <w:sz w:val="28"/>
        </w:rPr>
        <w:sectPr w:rsidR="005216AF" w:rsidRPr="009A293D" w:rsidSect="00051122">
          <w:type w:val="continuous"/>
          <w:pgSz w:w="11910" w:h="16840"/>
          <w:pgMar w:top="1580" w:right="740" w:bottom="280" w:left="851" w:header="720" w:footer="720" w:gutter="0"/>
          <w:cols w:space="720"/>
        </w:sectPr>
      </w:pPr>
    </w:p>
    <w:sdt>
      <w:sdtPr>
        <w:id w:val="344987265"/>
        <w:lock w:val="contentLocked"/>
        <w:placeholder>
          <w:docPart w:val="D560DD226F3A4225A4D7F76779BA6DC6"/>
        </w:placeholder>
      </w:sdtPr>
      <w:sdtEndPr/>
      <w:sdtContent>
        <w:p w14:paraId="57E5B97F" w14:textId="77777777" w:rsidR="005216AF" w:rsidRPr="009A293D" w:rsidRDefault="005216AF" w:rsidP="00936F5C">
          <w:pPr>
            <w:pStyle w:val="Heading1"/>
          </w:pPr>
          <w:r w:rsidRPr="00992896">
            <w:t>Position</w:t>
          </w:r>
          <w:r w:rsidRPr="009A293D">
            <w:t xml:space="preserve"> </w:t>
          </w:r>
          <w:r w:rsidRPr="00992896">
            <w:t>Description</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48"/>
        <w:gridCol w:w="6868"/>
      </w:tblGrid>
      <w:tr w:rsidR="005216AF" w:rsidRPr="00CD37B9" w14:paraId="78E28BF9" w14:textId="77777777" w:rsidTr="00936F5C">
        <w:tc>
          <w:tcPr>
            <w:tcW w:w="3402" w:type="dxa"/>
          </w:tcPr>
          <w:sdt>
            <w:sdtPr>
              <w:rPr>
                <w:b/>
              </w:rPr>
              <w:id w:val="-2142111289"/>
              <w:lock w:val="contentLocked"/>
              <w:placeholder>
                <w:docPart w:val="D560DD226F3A4225A4D7F76779BA6DC6"/>
              </w:placeholder>
            </w:sdtPr>
            <w:sdtEndPr/>
            <w:sdtContent>
              <w:p w14:paraId="230A3493" w14:textId="77777777" w:rsidR="005216AF" w:rsidRPr="00CD37B9" w:rsidRDefault="005216AF" w:rsidP="00936F5C">
                <w:pPr>
                  <w:spacing w:beforeLines="60" w:before="144" w:after="60"/>
                  <w:rPr>
                    <w:b/>
                  </w:rPr>
                </w:pPr>
                <w:r w:rsidRPr="00CD37B9">
                  <w:rPr>
                    <w:b/>
                  </w:rPr>
                  <w:t>Position Title:</w:t>
                </w:r>
              </w:p>
            </w:sdtContent>
          </w:sdt>
        </w:tc>
        <w:sdt>
          <w:sdtPr>
            <w:alias w:val="Title"/>
            <w:tag w:val=""/>
            <w:id w:val="1867795267"/>
            <w:placeholder>
              <w:docPart w:val="B97F75339C024AABA63860F7EDAFBACB"/>
            </w:placeholder>
            <w:dataBinding w:prefixMappings="xmlns:ns0='http://purl.org/dc/elements/1.1/' xmlns:ns1='http://schemas.openxmlformats.org/package/2006/metadata/core-properties' " w:xpath="/ns1:coreProperties[1]/ns0:title[1]" w:storeItemID="{6C3C8BC8-F283-45AE-878A-BAB7291924A1}"/>
            <w15:color w:val="FFFF00"/>
            <w:text/>
          </w:sdtPr>
          <w:sdtEndPr/>
          <w:sdtContent>
            <w:tc>
              <w:tcPr>
                <w:tcW w:w="6775" w:type="dxa"/>
              </w:tcPr>
              <w:p w14:paraId="598FB368" w14:textId="13F51C43" w:rsidR="005216AF" w:rsidRPr="00CD37B9" w:rsidRDefault="003427E1" w:rsidP="009D7C1C">
                <w:pPr>
                  <w:spacing w:beforeLines="60" w:before="144" w:after="60"/>
                  <w:rPr>
                    <w:color w:val="20275A"/>
                    <w:position w:val="-5"/>
                  </w:rPr>
                </w:pPr>
                <w:r>
                  <w:t>Dermatology Clinical and Trials Fellow</w:t>
                </w:r>
              </w:p>
            </w:tc>
          </w:sdtContent>
        </w:sdt>
      </w:tr>
      <w:tr w:rsidR="005216AF" w:rsidRPr="00CD37B9" w14:paraId="044AEE5E" w14:textId="77777777" w:rsidTr="00936F5C">
        <w:tc>
          <w:tcPr>
            <w:tcW w:w="3402" w:type="dxa"/>
          </w:tcPr>
          <w:sdt>
            <w:sdtPr>
              <w:rPr>
                <w:b/>
              </w:rPr>
              <w:id w:val="869497689"/>
              <w:lock w:val="contentLocked"/>
              <w:placeholder>
                <w:docPart w:val="D560DD226F3A4225A4D7F76779BA6DC6"/>
              </w:placeholder>
            </w:sdtPr>
            <w:sdtEndPr/>
            <w:sdtContent>
              <w:p w14:paraId="2620BE94" w14:textId="77777777" w:rsidR="005216AF" w:rsidRPr="00CD37B9" w:rsidRDefault="005216AF" w:rsidP="00936F5C">
                <w:pPr>
                  <w:spacing w:beforeLines="60" w:before="144" w:after="60"/>
                  <w:rPr>
                    <w:b/>
                  </w:rPr>
                </w:pPr>
                <w:r w:rsidRPr="00CD37B9">
                  <w:rPr>
                    <w:b/>
                  </w:rPr>
                  <w:t>Service:</w:t>
                </w:r>
              </w:p>
            </w:sdtContent>
          </w:sdt>
        </w:tc>
        <w:tc>
          <w:tcPr>
            <w:tcW w:w="6775" w:type="dxa"/>
          </w:tcPr>
          <w:p w14:paraId="513BF5A0" w14:textId="763BDFD2" w:rsidR="005216AF" w:rsidRPr="00CD37B9" w:rsidRDefault="004D59E2" w:rsidP="009D7C1C">
            <w:pPr>
              <w:spacing w:beforeLines="60" w:before="144" w:after="60"/>
              <w:rPr>
                <w:color w:val="20275A"/>
                <w:position w:val="-5"/>
              </w:rPr>
            </w:pPr>
            <w:r>
              <w:t>NCIM</w:t>
            </w:r>
            <w:r w:rsidR="003427E1">
              <w:t>, Dermatology Research Unit</w:t>
            </w:r>
          </w:p>
        </w:tc>
      </w:tr>
      <w:tr w:rsidR="005216AF" w:rsidRPr="00CD37B9" w14:paraId="5BA79129" w14:textId="77777777" w:rsidTr="00936F5C">
        <w:tc>
          <w:tcPr>
            <w:tcW w:w="3402" w:type="dxa"/>
          </w:tcPr>
          <w:sdt>
            <w:sdtPr>
              <w:rPr>
                <w:b/>
                <w:spacing w:val="-3"/>
              </w:rPr>
              <w:id w:val="175542129"/>
              <w:lock w:val="contentLocked"/>
              <w:placeholder>
                <w:docPart w:val="D560DD226F3A4225A4D7F76779BA6DC6"/>
              </w:placeholder>
            </w:sdtPr>
            <w:sdtEndPr/>
            <w:sdtContent>
              <w:p w14:paraId="49A74D90" w14:textId="77777777" w:rsidR="005216AF" w:rsidRPr="00CD37B9" w:rsidRDefault="005216AF" w:rsidP="00936F5C">
                <w:pPr>
                  <w:spacing w:beforeLines="60" w:before="144" w:after="60"/>
                  <w:rPr>
                    <w:b/>
                  </w:rPr>
                </w:pPr>
                <w:r w:rsidRPr="00CD37B9">
                  <w:rPr>
                    <w:b/>
                    <w:spacing w:val="-3"/>
                  </w:rPr>
                  <w:t>Location:</w:t>
                </w:r>
              </w:p>
            </w:sdtContent>
          </w:sdt>
        </w:tc>
        <w:sdt>
          <w:sdtPr>
            <w:rPr>
              <w:rStyle w:val="BodyTextChar"/>
              <w:rFonts w:ascii="Arial" w:hAnsi="Arial"/>
              <w:sz w:val="22"/>
              <w:szCs w:val="22"/>
            </w:rPr>
            <w:alias w:val="Position Title"/>
            <w:tag w:val="Position Title"/>
            <w:id w:val="1136992854"/>
            <w:placeholder>
              <w:docPart w:val="E96235D199044077A0D23D6EA4D38041"/>
            </w:placeholder>
            <w15:color w:val="FFFF00"/>
            <w:text/>
          </w:sdtPr>
          <w:sdtEndPr>
            <w:rPr>
              <w:rStyle w:val="DefaultParagraphFont"/>
              <w:color w:val="20275A"/>
              <w:spacing w:val="0"/>
              <w:position w:val="-5"/>
            </w:rPr>
          </w:sdtEndPr>
          <w:sdtContent>
            <w:tc>
              <w:tcPr>
                <w:tcW w:w="6775" w:type="dxa"/>
              </w:tcPr>
              <w:p w14:paraId="325756BE" w14:textId="77777777" w:rsidR="005216AF" w:rsidRPr="00CD37B9" w:rsidRDefault="009D7C1C" w:rsidP="009D7C1C">
                <w:pPr>
                  <w:spacing w:beforeLines="60" w:before="144" w:after="60"/>
                  <w:rPr>
                    <w:color w:val="20275A"/>
                    <w:position w:val="-5"/>
                  </w:rPr>
                </w:pPr>
                <w:r>
                  <w:t>City Campus</w:t>
                </w:r>
              </w:p>
            </w:tc>
          </w:sdtContent>
        </w:sdt>
      </w:tr>
      <w:tr w:rsidR="005216AF" w:rsidRPr="00CD37B9" w14:paraId="58F7F8BA" w14:textId="77777777" w:rsidTr="00936F5C">
        <w:tc>
          <w:tcPr>
            <w:tcW w:w="3402" w:type="dxa"/>
          </w:tcPr>
          <w:sdt>
            <w:sdtPr>
              <w:rPr>
                <w:b/>
              </w:rPr>
              <w:id w:val="-1863130227"/>
              <w:lock w:val="contentLocked"/>
              <w:placeholder>
                <w:docPart w:val="D560DD226F3A4225A4D7F76779BA6DC6"/>
              </w:placeholder>
            </w:sdtPr>
            <w:sdtEndPr>
              <w:rPr>
                <w:spacing w:val="-11"/>
              </w:rPr>
            </w:sdtEndPr>
            <w:sdtContent>
              <w:p w14:paraId="4678BF71" w14:textId="77777777" w:rsidR="005216AF" w:rsidRPr="00CD37B9" w:rsidRDefault="005216AF" w:rsidP="00936F5C">
                <w:pPr>
                  <w:spacing w:beforeLines="60" w:before="144" w:after="60"/>
                  <w:rPr>
                    <w:b/>
                  </w:rPr>
                </w:pPr>
                <w:r w:rsidRPr="00CD37B9">
                  <w:rPr>
                    <w:b/>
                  </w:rPr>
                  <w:t>Reports</w:t>
                </w:r>
                <w:r w:rsidRPr="00CD37B9">
                  <w:rPr>
                    <w:b/>
                    <w:spacing w:val="-5"/>
                  </w:rPr>
                  <w:t xml:space="preserve"> </w:t>
                </w:r>
                <w:r w:rsidRPr="00CD37B9">
                  <w:rPr>
                    <w:b/>
                    <w:spacing w:val="-11"/>
                  </w:rPr>
                  <w:t>To:</w:t>
                </w:r>
              </w:p>
            </w:sdtContent>
          </w:sdt>
        </w:tc>
        <w:sdt>
          <w:sdtPr>
            <w:rPr>
              <w:rStyle w:val="BodyTextChar"/>
              <w:rFonts w:ascii="Arial" w:hAnsi="Arial"/>
              <w:sz w:val="22"/>
              <w:szCs w:val="22"/>
            </w:rPr>
            <w:alias w:val="Reports to"/>
            <w:tag w:val="Reports to"/>
            <w:id w:val="1621186945"/>
            <w:placeholder>
              <w:docPart w:val="1EB9534B04D6491EA063AD0BB086A418"/>
            </w:placeholder>
            <w15:color w:val="FFFF00"/>
            <w:text/>
          </w:sdtPr>
          <w:sdtEndPr>
            <w:rPr>
              <w:rStyle w:val="DefaultParagraphFont"/>
              <w:color w:val="20275A"/>
              <w:spacing w:val="0"/>
              <w:position w:val="-5"/>
            </w:rPr>
          </w:sdtEndPr>
          <w:sdtContent>
            <w:tc>
              <w:tcPr>
                <w:tcW w:w="6775" w:type="dxa"/>
              </w:tcPr>
              <w:p w14:paraId="21551AF5" w14:textId="495FDCCC" w:rsidR="005216AF" w:rsidRPr="00CD37B9" w:rsidRDefault="009D7C1C" w:rsidP="009D7C1C">
                <w:pPr>
                  <w:spacing w:beforeLines="60" w:before="144" w:after="60"/>
                  <w:rPr>
                    <w:color w:val="20275A"/>
                    <w:position w:val="-5"/>
                  </w:rPr>
                </w:pPr>
                <w:r>
                  <w:t xml:space="preserve">Head of </w:t>
                </w:r>
                <w:r w:rsidR="003427E1">
                  <w:t>Research - Dermatology</w:t>
                </w:r>
              </w:p>
            </w:tc>
          </w:sdtContent>
        </w:sdt>
      </w:tr>
      <w:tr w:rsidR="005216AF" w:rsidRPr="00CD37B9" w14:paraId="1007BE73" w14:textId="77777777" w:rsidTr="00936F5C">
        <w:tc>
          <w:tcPr>
            <w:tcW w:w="3402" w:type="dxa"/>
          </w:tcPr>
          <w:sdt>
            <w:sdtPr>
              <w:rPr>
                <w:b/>
                <w:spacing w:val="-3"/>
              </w:rPr>
              <w:id w:val="-1943217206"/>
              <w:lock w:val="contentLocked"/>
              <w:placeholder>
                <w:docPart w:val="D560DD226F3A4225A4D7F76779BA6DC6"/>
              </w:placeholder>
            </w:sdtPr>
            <w:sdtEndPr/>
            <w:sdtContent>
              <w:p w14:paraId="3C0DDB9A" w14:textId="77777777" w:rsidR="005216AF" w:rsidRPr="00CD37B9" w:rsidRDefault="005216AF" w:rsidP="00936F5C">
                <w:pPr>
                  <w:spacing w:beforeLines="60" w:before="144" w:after="60"/>
                  <w:rPr>
                    <w:b/>
                  </w:rPr>
                </w:pPr>
                <w:r w:rsidRPr="00CD37B9">
                  <w:rPr>
                    <w:b/>
                    <w:spacing w:val="-3"/>
                  </w:rPr>
                  <w:t>Enterprise Agreement:</w:t>
                </w:r>
              </w:p>
            </w:sdtContent>
          </w:sdt>
        </w:tc>
        <w:sdt>
          <w:sdtPr>
            <w:rPr>
              <w:rStyle w:val="BodyTextChar"/>
              <w:rFonts w:ascii="Arial" w:hAnsi="Arial"/>
              <w:sz w:val="22"/>
              <w:szCs w:val="22"/>
            </w:rPr>
            <w:alias w:val="Enterprise Agreement"/>
            <w:tag w:val="Enterprise Agreement"/>
            <w:id w:val="-397127315"/>
            <w:placeholder>
              <w:docPart w:val="893979FFD1404C7EA57155ED145FE358"/>
            </w:placeholder>
            <w:dropDownList>
              <w:listItem w:value="Choose an item."/>
              <w:listItem w:displayText="Allied Health Professionals (Victorian Public Health Sector) Single Interest Enterprise Agreement 2016–2020" w:value="Allied Health Professionals (Victorian Public Health Sector) Single Interest Enterprise Agreement 2016–2020"/>
              <w:listItem w:displayText="AMA Victoria - Victorian Public Health Sector – Doctors in Training Enterprise Agreement 2018–2021" w:value="AMA Victoria - Victorian Public Health Sector – Doctors in Training Enterprise Agreement 2018–2021"/>
              <w:listItem w:displayText="AMA Victoria - Victorian Public Health Sector – Medical Specialists Enterprise Agreement 2018–2021" w:value="AMA Victoria - Victorian Public Health Sector – Medical Specialists Enterprise Agreement 2018–2021"/>
              <w:listItem w:displayText="Nurses and Midwives (Victorian Public Sector) (Single Interest Employers) Enterprise Agreement 2016–2020" w:value="Nurses and Midwives (Victorian Public Sector) (Single Interest Employers) Enterprise Agreement 2016–2020"/>
              <w:listItem w:displayText="Victorian Public Health Sector (Biomedical Engineers) Enterprise Agreement 2018–2022" w:value="Victorian Public Health Sector (Biomedical Engineers) Enterprise Agreement 2018–2022"/>
              <w:listItem w:displayText="Victorian Public Health Sector (Health and Allied Services, Managers and Administrative Workers) Single Interest Enterprise Agreement 2016–2020" w:value="Victorian Public Health Sector (Health and Allied Services, Managers and Administrative Workers) Single Interest Enterprise Agreement 2016–2020"/>
              <w:listItem w:displayText="Victorian Public Health Sector (Maintenance) Multi-Employer Agreement 2017–2021" w:value="Victorian Public Health Sector (Maintenance) Multi-Employer Agreement 2017–2021"/>
              <w:listItem w:displayText="Victorian Public Health Sector (Medical Scientists, Pharmacists and Psychologists) Single Interest Enterprise Agreement 2017–2021" w:value="Victorian Public Health Sector (Medical Scientists, Pharmacists and Psychologists) Single Interest Enterprise Agreement 2017–2021"/>
              <w:listItem w:displayText="Victorian Public Mental Health Services Enterprise Agreement 2016–2020" w:value="Victorian Public Mental Health Services Enterprise Agreement 2016–2020"/>
            </w:dropDownList>
          </w:sdtPr>
          <w:sdtEndPr>
            <w:rPr>
              <w:rStyle w:val="DefaultParagraphFont"/>
              <w:color w:val="20275A"/>
              <w:spacing w:val="0"/>
              <w:position w:val="-5"/>
            </w:rPr>
          </w:sdtEndPr>
          <w:sdtContent>
            <w:tc>
              <w:tcPr>
                <w:tcW w:w="6775" w:type="dxa"/>
              </w:tcPr>
              <w:p w14:paraId="7AAE693A" w14:textId="73DEBC0C" w:rsidR="005216AF" w:rsidRPr="00CD37B9" w:rsidRDefault="003427E1" w:rsidP="00936F5C">
                <w:pPr>
                  <w:spacing w:beforeLines="60" w:before="144" w:after="60"/>
                  <w:rPr>
                    <w:color w:val="20275A"/>
                    <w:position w:val="-5"/>
                  </w:rPr>
                </w:pPr>
                <w:r>
                  <w:rPr>
                    <w:rStyle w:val="BodyTextChar"/>
                    <w:rFonts w:ascii="Arial" w:hAnsi="Arial"/>
                    <w:sz w:val="22"/>
                    <w:szCs w:val="22"/>
                  </w:rPr>
                  <w:t>AMA Victoria - Victorian Public Health Sector – Doctors in Training Enterprise Agreement 2018–2021</w:t>
                </w:r>
              </w:p>
            </w:tc>
          </w:sdtContent>
        </w:sdt>
      </w:tr>
      <w:tr w:rsidR="005216AF" w:rsidRPr="00CD37B9" w14:paraId="7EE7E460" w14:textId="77777777" w:rsidTr="00936F5C">
        <w:tc>
          <w:tcPr>
            <w:tcW w:w="3402" w:type="dxa"/>
          </w:tcPr>
          <w:sdt>
            <w:sdtPr>
              <w:rPr>
                <w:b/>
                <w:spacing w:val="-3"/>
              </w:rPr>
              <w:id w:val="-1647501221"/>
              <w:lock w:val="contentLocked"/>
              <w:placeholder>
                <w:docPart w:val="D560DD226F3A4225A4D7F76779BA6DC6"/>
              </w:placeholder>
            </w:sdtPr>
            <w:sdtEndPr/>
            <w:sdtContent>
              <w:p w14:paraId="1421F64E" w14:textId="77777777" w:rsidR="005216AF" w:rsidRPr="00CD37B9" w:rsidRDefault="005216AF" w:rsidP="00936F5C">
                <w:pPr>
                  <w:spacing w:beforeLines="60" w:before="144" w:after="60"/>
                  <w:rPr>
                    <w:b/>
                  </w:rPr>
                </w:pPr>
                <w:r w:rsidRPr="00CD37B9">
                  <w:rPr>
                    <w:b/>
                    <w:spacing w:val="-3"/>
                  </w:rPr>
                  <w:t>Classification:</w:t>
                </w:r>
              </w:p>
            </w:sdtContent>
          </w:sdt>
        </w:tc>
        <w:sdt>
          <w:sdtPr>
            <w:rPr>
              <w:rStyle w:val="BodyTextChar"/>
              <w:rFonts w:ascii="Arial" w:hAnsi="Arial"/>
              <w:sz w:val="22"/>
              <w:szCs w:val="22"/>
            </w:rPr>
            <w:alias w:val="Classification"/>
            <w:tag w:val="Classification"/>
            <w:id w:val="798964879"/>
            <w:placeholder>
              <w:docPart w:val="08699008BE8845E48C1C25B97178C326"/>
            </w:placeholder>
            <w15:color w:val="FFFF00"/>
            <w:text/>
          </w:sdtPr>
          <w:sdtEndPr>
            <w:rPr>
              <w:rStyle w:val="DefaultParagraphFont"/>
              <w:color w:val="20275A"/>
              <w:spacing w:val="0"/>
              <w:position w:val="-5"/>
            </w:rPr>
          </w:sdtEndPr>
          <w:sdtContent>
            <w:tc>
              <w:tcPr>
                <w:tcW w:w="6775" w:type="dxa"/>
              </w:tcPr>
              <w:p w14:paraId="75F2CE79" w14:textId="18756CEB" w:rsidR="005216AF" w:rsidRPr="00CD37B9" w:rsidRDefault="003427E1" w:rsidP="00936F5C">
                <w:pPr>
                  <w:spacing w:beforeLines="60" w:before="144" w:after="60"/>
                  <w:rPr>
                    <w:color w:val="20275A"/>
                    <w:position w:val="-5"/>
                  </w:rPr>
                </w:pPr>
                <w:r>
                  <w:t>HM12-14</w:t>
                </w:r>
              </w:p>
            </w:tc>
          </w:sdtContent>
        </w:sdt>
      </w:tr>
      <w:tr w:rsidR="005216AF" w:rsidRPr="00CD37B9" w14:paraId="07F6B0A3" w14:textId="77777777" w:rsidTr="00936F5C">
        <w:tc>
          <w:tcPr>
            <w:tcW w:w="3402" w:type="dxa"/>
          </w:tcPr>
          <w:sdt>
            <w:sdtPr>
              <w:rPr>
                <w:b/>
                <w:spacing w:val="-3"/>
              </w:rPr>
              <w:id w:val="1908112789"/>
              <w:lock w:val="contentLocked"/>
              <w:placeholder>
                <w:docPart w:val="D560DD226F3A4225A4D7F76779BA6DC6"/>
              </w:placeholder>
            </w:sdtPr>
            <w:sdtEndPr/>
            <w:sdtContent>
              <w:p w14:paraId="213130C9" w14:textId="77777777" w:rsidR="005216AF" w:rsidRPr="00CD37B9" w:rsidRDefault="005216AF" w:rsidP="00936F5C">
                <w:pPr>
                  <w:spacing w:beforeLines="60" w:before="144" w:after="60"/>
                  <w:rPr>
                    <w:b/>
                  </w:rPr>
                </w:pPr>
                <w:r w:rsidRPr="00CD37B9">
                  <w:rPr>
                    <w:b/>
                    <w:spacing w:val="-3"/>
                  </w:rPr>
                  <w:t>Immunisation</w:t>
                </w:r>
                <w:r w:rsidRPr="00CD37B9">
                  <w:rPr>
                    <w:b/>
                    <w:spacing w:val="-1"/>
                  </w:rPr>
                  <w:t xml:space="preserve"> </w:t>
                </w:r>
                <w:r w:rsidRPr="00CD37B9">
                  <w:rPr>
                    <w:b/>
                    <w:spacing w:val="-3"/>
                  </w:rPr>
                  <w:t>Risk</w:t>
                </w:r>
                <w:r w:rsidRPr="00CD37B9">
                  <w:rPr>
                    <w:b/>
                  </w:rPr>
                  <w:t xml:space="preserve"> </w:t>
                </w:r>
                <w:r w:rsidRPr="00CD37B9">
                  <w:rPr>
                    <w:b/>
                    <w:spacing w:val="-3"/>
                  </w:rPr>
                  <w:t>Category:</w:t>
                </w:r>
              </w:p>
            </w:sdtContent>
          </w:sdt>
        </w:tc>
        <w:tc>
          <w:tcPr>
            <w:tcW w:w="6775" w:type="dxa"/>
          </w:tcPr>
          <w:sdt>
            <w:sdtPr>
              <w:rPr>
                <w:rStyle w:val="BodyTextChar"/>
                <w:rFonts w:ascii="Arial" w:hAnsi="Arial"/>
                <w:sz w:val="22"/>
                <w:szCs w:val="22"/>
              </w:rPr>
              <w:id w:val="471100413"/>
              <w:placeholder>
                <w:docPart w:val="B21FF837C9D64F2E843F42FBA6DD4FE3"/>
              </w:placeholder>
              <w15:color w:val="FFFF00"/>
              <w:dropDownList>
                <w:listItem w:value="Choose an item."/>
                <w:listItem w:displayText="Category A" w:value="Category A"/>
                <w:listItem w:displayText="Category B" w:value="Category B"/>
                <w:listItem w:displayText="Category C" w:value="Category C"/>
              </w:dropDownList>
            </w:sdtPr>
            <w:sdtEndPr>
              <w:rPr>
                <w:rStyle w:val="BodyTextChar"/>
              </w:rPr>
            </w:sdtEndPr>
            <w:sdtContent>
              <w:p w14:paraId="772956DF" w14:textId="138C69FF" w:rsidR="005216AF" w:rsidRPr="00CD37B9" w:rsidRDefault="003427E1" w:rsidP="00936F5C">
                <w:pPr>
                  <w:spacing w:beforeLines="60" w:before="144" w:after="60"/>
                  <w:rPr>
                    <w:color w:val="20275A"/>
                    <w:position w:val="-5"/>
                  </w:rPr>
                </w:pPr>
                <w:r>
                  <w:rPr>
                    <w:rStyle w:val="BodyTextChar"/>
                    <w:rFonts w:ascii="Arial" w:hAnsi="Arial"/>
                    <w:sz w:val="22"/>
                    <w:szCs w:val="22"/>
                  </w:rPr>
                  <w:t>Category A</w:t>
                </w:r>
              </w:p>
            </w:sdtContent>
          </w:sdt>
        </w:tc>
      </w:tr>
      <w:tr w:rsidR="005216AF" w:rsidRPr="00CD37B9" w14:paraId="61965987" w14:textId="77777777" w:rsidTr="00936F5C">
        <w:tc>
          <w:tcPr>
            <w:tcW w:w="3402" w:type="dxa"/>
          </w:tcPr>
          <w:sdt>
            <w:sdtPr>
              <w:rPr>
                <w:b/>
                <w:spacing w:val="-3"/>
              </w:rPr>
              <w:id w:val="-2062077684"/>
              <w:lock w:val="contentLocked"/>
              <w:placeholder>
                <w:docPart w:val="D560DD226F3A4225A4D7F76779BA6DC6"/>
              </w:placeholder>
            </w:sdtPr>
            <w:sdtEndPr>
              <w:rPr>
                <w:spacing w:val="-5"/>
              </w:rPr>
            </w:sdtEndPr>
            <w:sdtContent>
              <w:p w14:paraId="1DE30800" w14:textId="77777777" w:rsidR="005216AF" w:rsidRPr="00CD37B9" w:rsidRDefault="005216AF" w:rsidP="00936F5C">
                <w:pPr>
                  <w:spacing w:beforeLines="60" w:before="144" w:after="60"/>
                  <w:rPr>
                    <w:b/>
                  </w:rPr>
                </w:pPr>
                <w:r w:rsidRPr="00CD37B9">
                  <w:rPr>
                    <w:b/>
                    <w:spacing w:val="-3"/>
                  </w:rPr>
                  <w:t>Date</w:t>
                </w:r>
                <w:r w:rsidRPr="00CD37B9">
                  <w:rPr>
                    <w:b/>
                  </w:rPr>
                  <w:t xml:space="preserve"> of </w:t>
                </w:r>
                <w:r w:rsidRPr="00CD37B9">
                  <w:rPr>
                    <w:b/>
                    <w:spacing w:val="-5"/>
                  </w:rPr>
                  <w:t>Review:</w:t>
                </w:r>
              </w:p>
            </w:sdtContent>
          </w:sdt>
        </w:tc>
        <w:tc>
          <w:tcPr>
            <w:tcW w:w="6775" w:type="dxa"/>
          </w:tcPr>
          <w:sdt>
            <w:sdtPr>
              <w:rPr>
                <w:rStyle w:val="BodyTextChar"/>
                <w:rFonts w:ascii="Arial" w:hAnsi="Arial"/>
                <w:sz w:val="22"/>
                <w:szCs w:val="22"/>
              </w:rPr>
              <w:alias w:val="Date of review"/>
              <w:tag w:val="Date of review"/>
              <w:id w:val="-1899663384"/>
              <w:placeholder>
                <w:docPart w:val="0C673B395CA148AF841C6AAAEC584E21"/>
              </w:placeholder>
              <w15:color w:val="FFFF00"/>
              <w:date w:fullDate="2021-06-01T00:00:00Z">
                <w:dateFormat w:val="MMMM yyyy"/>
                <w:lid w:val="en-AU"/>
                <w:storeMappedDataAs w:val="dateTime"/>
                <w:calendar w:val="gregorian"/>
              </w:date>
            </w:sdtPr>
            <w:sdtEndPr>
              <w:rPr>
                <w:rStyle w:val="BodyTextChar"/>
              </w:rPr>
            </w:sdtEndPr>
            <w:sdtContent>
              <w:p w14:paraId="29B6B6FA" w14:textId="1FC6901F" w:rsidR="005216AF" w:rsidRPr="00CD37B9" w:rsidRDefault="003427E1" w:rsidP="00936F5C">
                <w:pPr>
                  <w:spacing w:beforeLines="60" w:before="144" w:after="60"/>
                  <w:rPr>
                    <w:color w:val="20275A"/>
                    <w:position w:val="-5"/>
                  </w:rPr>
                </w:pPr>
                <w:r>
                  <w:t>June 2021</w:t>
                </w:r>
              </w:p>
            </w:sdtContent>
          </w:sdt>
        </w:tc>
      </w:tr>
    </w:tbl>
    <w:sdt>
      <w:sdtPr>
        <w:id w:val="613479636"/>
        <w:lock w:val="contentLocked"/>
        <w:placeholder>
          <w:docPart w:val="D560DD226F3A4225A4D7F76779BA6DC6"/>
        </w:placeholder>
      </w:sdtPr>
      <w:sdtEndPr/>
      <w:sdtContent>
        <w:p w14:paraId="5FF57F89" w14:textId="77777777" w:rsidR="005216AF" w:rsidRPr="00842797" w:rsidRDefault="005216AF" w:rsidP="00936F5C">
          <w:pPr>
            <w:pStyle w:val="Heading2"/>
          </w:pPr>
          <w:r w:rsidRPr="00992896">
            <w:t>Position</w:t>
          </w:r>
          <w:r w:rsidRPr="00842797">
            <w:t xml:space="preserve"> </w:t>
          </w:r>
          <w:r>
            <w:t>Purpose</w:t>
          </w:r>
        </w:p>
      </w:sdtContent>
    </w:sdt>
    <w:p w14:paraId="529C0B76" w14:textId="3DBD4615" w:rsidR="00190A24" w:rsidRPr="00190A24" w:rsidRDefault="00190A24" w:rsidP="005958A3">
      <w:r w:rsidRPr="00190A24">
        <w:t>As the dermatology clinical and trials fellow</w:t>
      </w:r>
      <w:r w:rsidR="005958A3">
        <w:t xml:space="preserve"> you </w:t>
      </w:r>
      <w:r w:rsidR="005958A3" w:rsidRPr="005958A3">
        <w:t xml:space="preserve">will work as part of a team conducting single-centre and multi-centre research. The team at the Royal Melbourne Hospital includes Associate Professor Kern, Head of Clinical research, Principal Investigators, Research Nurse, Clinical and Trials Fellows, a Research Office Admin Manager and works closely with the team of the Royal Melbourne Hospital Office for Research. Our research group collaborates with other centres in Australia and overseas in multi-centre research projects. </w:t>
      </w:r>
      <w:r w:rsidR="007E3C32">
        <w:t>Y</w:t>
      </w:r>
      <w:r w:rsidRPr="00190A24">
        <w:t>ou will have the opportunity to work in a clinical and research role together with senior consultants, accredited registrars and research nurses.</w:t>
      </w:r>
    </w:p>
    <w:p w14:paraId="477099C4" w14:textId="77777777" w:rsidR="00190A24" w:rsidRPr="00190A24" w:rsidRDefault="00190A24" w:rsidP="00190A24"/>
    <w:p w14:paraId="45C7BD42" w14:textId="77777777" w:rsidR="00190A24" w:rsidRPr="00190A24" w:rsidRDefault="00190A24" w:rsidP="00190A24">
      <w:r w:rsidRPr="00190A24">
        <w:t>Your clinical roles will include</w:t>
      </w:r>
    </w:p>
    <w:p w14:paraId="1AB46AA4" w14:textId="77777777" w:rsidR="00190A24" w:rsidRPr="00190A24" w:rsidRDefault="00190A24" w:rsidP="00190A24">
      <w:r w:rsidRPr="00190A24">
        <w:t>Providing care to patients enrolled in clinical trials, including management of their condition and adverse events. You will be predominantly seeing clinical trials patients from Monday to Thursday.</w:t>
      </w:r>
    </w:p>
    <w:p w14:paraId="166BCB01" w14:textId="77A265F7" w:rsidR="00190A24" w:rsidRPr="00190A24" w:rsidRDefault="00190A24" w:rsidP="00190A24">
      <w:r w:rsidRPr="00190A24">
        <w:t>You will have the optional opportunely of attending the general dermatology (Rapid Access) clinic once per fortnight on Monday and weekly on Wednesday</w:t>
      </w:r>
      <w:r>
        <w:t xml:space="preserve"> in an honorary role.</w:t>
      </w:r>
    </w:p>
    <w:p w14:paraId="4057AC65" w14:textId="77777777" w:rsidR="00190A24" w:rsidRPr="00190A24" w:rsidRDefault="00190A24" w:rsidP="00190A24"/>
    <w:p w14:paraId="7E7D8005" w14:textId="77777777" w:rsidR="00190A24" w:rsidRPr="00190A24" w:rsidRDefault="00190A24" w:rsidP="00190A24">
      <w:r w:rsidRPr="00190A24">
        <w:t>Your research roles will include</w:t>
      </w:r>
    </w:p>
    <w:p w14:paraId="2FA53E26" w14:textId="77777777" w:rsidR="00190A24" w:rsidRPr="00190A24" w:rsidRDefault="00190A24" w:rsidP="00190A24">
      <w:r w:rsidRPr="00190A24">
        <w:t>Performing study related visits and their associated tasks with your patients as the sub-investigator including performing disease severity assessment, checking for adverse events, collection of blood samples, ECG collection and administration of study drugs</w:t>
      </w:r>
    </w:p>
    <w:p w14:paraId="714DF4DE" w14:textId="77777777" w:rsidR="00190A24" w:rsidRPr="00190A24" w:rsidRDefault="00190A24" w:rsidP="00190A24">
      <w:r w:rsidRPr="00190A24">
        <w:t>Accepting referrals for patients interested in joining clinical trials and conducting pre-screening to determine their eligibility</w:t>
      </w:r>
    </w:p>
    <w:p w14:paraId="56B7EA46" w14:textId="77777777" w:rsidR="00190A24" w:rsidRPr="00190A24" w:rsidRDefault="00190A24" w:rsidP="00190A24">
      <w:r w:rsidRPr="00190A24">
        <w:t>Discuss patient’s progress on clinical trials or medical issues with principal investigators and other team members</w:t>
      </w:r>
    </w:p>
    <w:p w14:paraId="68A3628F" w14:textId="77777777" w:rsidR="00190A24" w:rsidRPr="00190A24" w:rsidRDefault="00190A24" w:rsidP="00190A24">
      <w:r w:rsidRPr="00190A24">
        <w:t>Complete all relevant study-specific training and familiarise yourself with the study protocol</w:t>
      </w:r>
    </w:p>
    <w:p w14:paraId="5F08EDB3" w14:textId="37150DC0" w:rsidR="00190A24" w:rsidRPr="00190A24" w:rsidRDefault="00190A24" w:rsidP="00190A24">
      <w:r w:rsidRPr="00190A24">
        <w:t>Lia</w:t>
      </w:r>
      <w:r w:rsidR="007E3C32">
        <w:t>i</w:t>
      </w:r>
      <w:r w:rsidRPr="00190A24">
        <w:t>se with other departments within the hospital to coordinate patient care as part of the trial including medical photography, audiometry and other medical specialties</w:t>
      </w:r>
    </w:p>
    <w:p w14:paraId="7493DF7D" w14:textId="77777777" w:rsidR="00190A24" w:rsidRPr="00190A24" w:rsidRDefault="00190A24" w:rsidP="00190A24">
      <w:r w:rsidRPr="00190A24">
        <w:t xml:space="preserve">Perform administrative research tasks such as data entry, answering of queries from study monitors and assisting in the submission of progress report to the governance committee. </w:t>
      </w:r>
    </w:p>
    <w:p w14:paraId="67F1BB17" w14:textId="77777777" w:rsidR="00190A24" w:rsidRPr="00190A24" w:rsidRDefault="00190A24" w:rsidP="00190A24"/>
    <w:p w14:paraId="7592AE47" w14:textId="4B14360D" w:rsidR="00190A24" w:rsidRPr="00190A24" w:rsidRDefault="00190A24" w:rsidP="00190A24">
      <w:r w:rsidRPr="00190A24">
        <w:lastRenderedPageBreak/>
        <w:t>You will be given a personal research project to complete throughout the year under the supervision of Associate Professor Johannes Kern and other senior consultants. You will have the opportunity to present your findings at departmental meetings and medical conferences, and work towards a publication in a peer-reviewed journal.  You will also be given the chance to do medical presentations at our department’s clinical meetings which are usually attended by most Victorian dermatology registrars and Victorian dermatologists.</w:t>
      </w:r>
    </w:p>
    <w:p w14:paraId="025E7B32" w14:textId="1BACB122" w:rsidR="005216AF" w:rsidRDefault="00190A24" w:rsidP="001E569D">
      <w:r w:rsidRPr="00190A24">
        <w:t xml:space="preserve">You will have weekly team meetings to discuss any trial related issues and weekly medical meetings to update the principal investigator on patient’s progress during their clinical trial. </w:t>
      </w:r>
    </w:p>
    <w:sdt>
      <w:sdtPr>
        <w:id w:val="1563669839"/>
        <w:lock w:val="contentLocked"/>
        <w:placeholder>
          <w:docPart w:val="D560DD226F3A4225A4D7F76779BA6DC6"/>
        </w:placeholder>
      </w:sdtPr>
      <w:sdtEndPr/>
      <w:sdtContent>
        <w:p w14:paraId="5470D1B9" w14:textId="5282CE9D" w:rsidR="005216AF" w:rsidRDefault="005216AF" w:rsidP="005958A3">
          <w:pPr>
            <w:pStyle w:val="Heading2"/>
          </w:pPr>
          <w:r w:rsidRPr="00992896">
            <w:t>Department</w:t>
          </w:r>
          <w:r w:rsidRPr="0027067C">
            <w:t xml:space="preserve"> Description</w:t>
          </w:r>
        </w:p>
      </w:sdtContent>
    </w:sdt>
    <w:sdt>
      <w:sdtPr>
        <w:alias w:val="Department Description"/>
        <w:tag w:val="- Care and Outcomes"/>
        <w:id w:val="150034813"/>
        <w:placeholder>
          <w:docPart w:val="6B9DEDD06891B148A1336636A94E8256"/>
        </w:placeholder>
        <w15:color w:val="FFFF00"/>
      </w:sdtPr>
      <w:sdtEndPr/>
      <w:sdtContent>
        <w:p w14:paraId="592AD30A" w14:textId="77777777" w:rsidR="005958A3" w:rsidRPr="005958A3" w:rsidRDefault="005958A3" w:rsidP="005958A3">
          <w:r w:rsidRPr="005958A3">
            <w:t xml:space="preserve">The Dermatology Research Unit at Melbourne Health is one of the major Dermatology clinical trial centres  in Australia. It is part of RMH Dermatology, the tertiary referral centre for North-Western Melbourne and rural Victoria. We are currently running over 20 clinical trials for inflammatory and autoimmune skin disease as well as </w:t>
          </w:r>
          <w:proofErr w:type="spellStart"/>
          <w:r w:rsidRPr="005958A3">
            <w:t>non melanoma</w:t>
          </w:r>
          <w:proofErr w:type="spellEnd"/>
          <w:r w:rsidRPr="005958A3">
            <w:t xml:space="preserve"> skin cancers. This allows offering treatment options otherwise unavailable for patients with serious chronic skin conditions and being involved with shaping future treatments in Dermatology. The team includes Head of Research A/Prof Johannes Kern, senior Dermatologist </w:t>
          </w:r>
          <w:proofErr w:type="gramStart"/>
          <w:r w:rsidRPr="005958A3">
            <w:t>Principle</w:t>
          </w:r>
          <w:proofErr w:type="gramEnd"/>
          <w:r w:rsidRPr="005958A3">
            <w:t xml:space="preserve"> Investigators, Research Nurses, Doctors (Clinical and Trial Fellows ) and admin staff. It works closely with the RMH Office for Research, the RMH Clinical Trial Centre staff, Clinical Trials Pharmacy, Pathology and Photography. </w:t>
          </w:r>
        </w:p>
        <w:p w14:paraId="5AEF1C32" w14:textId="77777777" w:rsidR="005958A3" w:rsidRPr="005958A3" w:rsidRDefault="00AC24B8" w:rsidP="005958A3">
          <w:pPr>
            <w:ind w:left="357" w:hanging="357"/>
          </w:pPr>
        </w:p>
      </w:sdtContent>
    </w:sdt>
    <w:sdt>
      <w:sdtPr>
        <w:id w:val="764270713"/>
        <w:lock w:val="contentLocked"/>
        <w:placeholder>
          <w:docPart w:val="D560DD226F3A4225A4D7F76779BA6DC6"/>
        </w:placeholder>
      </w:sdtPr>
      <w:sdtEndPr/>
      <w:sdtContent>
        <w:p w14:paraId="1765B5BE" w14:textId="78ABDC96" w:rsidR="005216AF" w:rsidRDefault="005216AF" w:rsidP="00EF4524">
          <w:pPr>
            <w:pStyle w:val="Heading2"/>
          </w:pPr>
          <w:r w:rsidRPr="0027067C">
            <w:t xml:space="preserve">Key </w:t>
          </w:r>
          <w:r w:rsidRPr="007250F3">
            <w:t>Accountabilities</w:t>
          </w:r>
          <w:r w:rsidRPr="0027067C">
            <w:t xml:space="preserve"> </w:t>
          </w:r>
          <w:r>
            <w:t xml:space="preserve">– </w:t>
          </w:r>
          <w:r w:rsidRPr="00992896">
            <w:t>Position</w:t>
          </w:r>
          <w:r>
            <w:t xml:space="preserve"> Specific</w:t>
          </w:r>
        </w:p>
      </w:sdtContent>
    </w:sdt>
    <w:p w14:paraId="55FE80DE" w14:textId="77777777" w:rsidR="00FA41B8" w:rsidRPr="00FA41B8" w:rsidRDefault="00FA41B8" w:rsidP="00FA41B8">
      <w:pPr>
        <w:ind w:left="357" w:hanging="357"/>
      </w:pPr>
      <w:r w:rsidRPr="00FA41B8">
        <w:t>Perform clinical trial related activities:</w:t>
      </w:r>
    </w:p>
    <w:p w14:paraId="1FA2A768" w14:textId="144CCC41" w:rsidR="00FA41B8" w:rsidRPr="00FA41B8" w:rsidRDefault="00FA41B8" w:rsidP="00FA41B8">
      <w:pPr>
        <w:pStyle w:val="ListParagraph"/>
      </w:pPr>
      <w:r w:rsidRPr="00FA41B8">
        <w:t xml:space="preserve">Conduct pre-screening of new patient referrals to determine their </w:t>
      </w:r>
      <w:r w:rsidR="007E3C32" w:rsidRPr="00FA41B8">
        <w:t>eligibility</w:t>
      </w:r>
    </w:p>
    <w:p w14:paraId="3DFD03B1" w14:textId="77777777" w:rsidR="00FA41B8" w:rsidRPr="00FA41B8" w:rsidRDefault="00FA41B8" w:rsidP="00FA41B8">
      <w:pPr>
        <w:pStyle w:val="ListParagraph"/>
      </w:pPr>
      <w:r w:rsidRPr="00FA41B8">
        <w:t>Enrolling eligible participants within timelines to be agreed upon by the team.</w:t>
      </w:r>
    </w:p>
    <w:p w14:paraId="2E837F02" w14:textId="77777777" w:rsidR="00FA41B8" w:rsidRPr="00FA41B8" w:rsidRDefault="00FA41B8" w:rsidP="00FA41B8">
      <w:pPr>
        <w:pStyle w:val="ListParagraph"/>
      </w:pPr>
      <w:r w:rsidRPr="00FA41B8">
        <w:t>Consent participants to clinical trials as per consent protocol</w:t>
      </w:r>
    </w:p>
    <w:p w14:paraId="637628A9" w14:textId="77777777" w:rsidR="00FA41B8" w:rsidRDefault="00FA41B8" w:rsidP="00FA41B8">
      <w:pPr>
        <w:pStyle w:val="ListParagraph"/>
      </w:pPr>
      <w:r w:rsidRPr="00FA41B8">
        <w:t>Obtain relevant pathology specimens via venepuncture</w:t>
      </w:r>
    </w:p>
    <w:p w14:paraId="05AC442D" w14:textId="7461B553" w:rsidR="00FA41B8" w:rsidRPr="00FA41B8" w:rsidRDefault="00FA41B8" w:rsidP="00FA41B8">
      <w:pPr>
        <w:pStyle w:val="ListParagraph"/>
      </w:pPr>
      <w:r w:rsidRPr="00FA41B8">
        <w:t>Conduct and complete all patient visits according to study protocols</w:t>
      </w:r>
    </w:p>
    <w:p w14:paraId="3CC01AA9" w14:textId="77777777" w:rsidR="00FA41B8" w:rsidRPr="00FA41B8" w:rsidRDefault="00FA41B8" w:rsidP="00FA41B8">
      <w:pPr>
        <w:pStyle w:val="ListParagraph"/>
      </w:pPr>
      <w:r w:rsidRPr="00FA41B8">
        <w:t xml:space="preserve">Assist in the submission of reports, amendments, and proposals to the Human Research Ethics Committee within the agreed timeframes </w:t>
      </w:r>
    </w:p>
    <w:p w14:paraId="30CB9498" w14:textId="77777777" w:rsidR="00FA41B8" w:rsidRPr="00FA41B8" w:rsidRDefault="00FA41B8" w:rsidP="00FA41B8">
      <w:pPr>
        <w:pStyle w:val="ListParagraph"/>
      </w:pPr>
      <w:r w:rsidRPr="00FA41B8">
        <w:t xml:space="preserve">Update study databases Respond in a timely manner to issues raised through external project monitoring. </w:t>
      </w:r>
    </w:p>
    <w:p w14:paraId="0D1064D6" w14:textId="77777777" w:rsidR="00FA41B8" w:rsidRPr="00FA41B8" w:rsidRDefault="00FA41B8" w:rsidP="00FA41B8">
      <w:pPr>
        <w:pStyle w:val="ListParagraph"/>
      </w:pPr>
      <w:r w:rsidRPr="00FA41B8">
        <w:t>Monitor pathology reports and medical status of the patient and report clinically significant abnormalities to principal investigators or refer to external specialty</w:t>
      </w:r>
    </w:p>
    <w:p w14:paraId="48F92282" w14:textId="77777777" w:rsidR="00FA41B8" w:rsidRPr="00FA41B8" w:rsidRDefault="00FA41B8" w:rsidP="00FA41B8">
      <w:pPr>
        <w:pStyle w:val="ListParagraph"/>
      </w:pPr>
      <w:r w:rsidRPr="00FA41B8">
        <w:t>Document all provided training and issue certificates to those completing the training.</w:t>
      </w:r>
    </w:p>
    <w:p w14:paraId="18ADBAFB" w14:textId="77777777" w:rsidR="00FA41B8" w:rsidRPr="00FA41B8" w:rsidRDefault="00FA41B8" w:rsidP="00FA41B8">
      <w:pPr>
        <w:pStyle w:val="ListParagraph"/>
      </w:pPr>
      <w:r w:rsidRPr="00FA41B8">
        <w:t>Report ongoing issues to study monitor and project manager</w:t>
      </w:r>
    </w:p>
    <w:p w14:paraId="5BEAFC49" w14:textId="77777777" w:rsidR="00FA41B8" w:rsidRPr="00FA41B8" w:rsidRDefault="00FA41B8" w:rsidP="00FA41B8">
      <w:pPr>
        <w:pStyle w:val="ListParagraph"/>
      </w:pPr>
      <w:r w:rsidRPr="00FA41B8">
        <w:t>Active participation in research projects, clinical meetings and conferences where able</w:t>
      </w:r>
    </w:p>
    <w:p w14:paraId="60DD52D6" w14:textId="77777777" w:rsidR="00FA41B8" w:rsidRPr="00FA41B8" w:rsidRDefault="00FA41B8" w:rsidP="00FA41B8">
      <w:pPr>
        <w:pStyle w:val="ListParagraph"/>
      </w:pPr>
      <w:r w:rsidRPr="00FA41B8">
        <w:t>Report to the project team meetings and provide timely notification of issues to the Project Manager.</w:t>
      </w:r>
    </w:p>
    <w:p w14:paraId="25BFBF2D" w14:textId="77777777" w:rsidR="00FA41B8" w:rsidRPr="00FA41B8" w:rsidRDefault="00FA41B8" w:rsidP="00FA41B8">
      <w:pPr>
        <w:pStyle w:val="ListParagraph"/>
      </w:pPr>
      <w:r w:rsidRPr="00FA41B8">
        <w:t>Set personal development goals to attain highest levels of performance on the job.</w:t>
      </w:r>
    </w:p>
    <w:p w14:paraId="4815D63F" w14:textId="77777777" w:rsidR="00FA41B8" w:rsidRPr="00FA41B8" w:rsidRDefault="00FA41B8" w:rsidP="00FA41B8">
      <w:pPr>
        <w:pStyle w:val="ListParagraph"/>
      </w:pPr>
      <w:r w:rsidRPr="00FA41B8">
        <w:t>Share experience and learning with colleagues</w:t>
      </w:r>
    </w:p>
    <w:p w14:paraId="24BF4977" w14:textId="11E41475" w:rsidR="00FA41B8" w:rsidRPr="00FA41B8" w:rsidRDefault="00FA41B8" w:rsidP="00FA41B8">
      <w:pPr>
        <w:pStyle w:val="ListParagraph"/>
      </w:pPr>
      <w:r w:rsidRPr="00FA41B8">
        <w:t>Work co-operatively with team members.</w:t>
      </w:r>
    </w:p>
    <w:p w14:paraId="59722F93" w14:textId="77777777" w:rsidR="00FA41B8" w:rsidRPr="00FA41B8" w:rsidRDefault="00FA41B8" w:rsidP="00FA41B8">
      <w:pPr>
        <w:pStyle w:val="ListParagraph"/>
      </w:pPr>
      <w:r w:rsidRPr="00FA41B8">
        <w:t>Pro-actively participate in team meetings and decision making processes.</w:t>
      </w:r>
    </w:p>
    <w:p w14:paraId="0C97EFF9" w14:textId="77777777" w:rsidR="00FA41B8" w:rsidRPr="00FA41B8" w:rsidRDefault="00FA41B8" w:rsidP="00FA41B8">
      <w:pPr>
        <w:pStyle w:val="ListParagraph"/>
      </w:pPr>
      <w:r w:rsidRPr="00FA41B8">
        <w:t>Keep other team members informed so that they can perform their job effectively.</w:t>
      </w:r>
    </w:p>
    <w:p w14:paraId="3BDDE791" w14:textId="77777777" w:rsidR="00FA41B8" w:rsidRPr="00FA41B8" w:rsidRDefault="00FA41B8" w:rsidP="00FA41B8">
      <w:pPr>
        <w:pStyle w:val="ListParagraph"/>
      </w:pPr>
      <w:r w:rsidRPr="00FA41B8">
        <w:t>Understand how own role influences hospital issues, processes and outcomes.</w:t>
      </w:r>
    </w:p>
    <w:p w14:paraId="4B0983C9" w14:textId="77777777" w:rsidR="00FA41B8" w:rsidRPr="00FA41B8" w:rsidRDefault="00FA41B8" w:rsidP="00FA41B8">
      <w:pPr>
        <w:pStyle w:val="ListParagraph"/>
      </w:pPr>
      <w:r w:rsidRPr="00FA41B8">
        <w:t>Weigh up alternatives to find the most effective way of improving organisational results.</w:t>
      </w:r>
    </w:p>
    <w:p w14:paraId="47119541" w14:textId="77777777" w:rsidR="00FA41B8" w:rsidRPr="00FA41B8" w:rsidRDefault="00FA41B8" w:rsidP="00FA41B8">
      <w:pPr>
        <w:pStyle w:val="ListParagraph"/>
      </w:pPr>
      <w:r w:rsidRPr="00FA41B8">
        <w:t>Regularly demonstrate an approach to assigned tasks which produces quality outcomes.</w:t>
      </w:r>
    </w:p>
    <w:p w14:paraId="607C6674" w14:textId="1F1BA29B" w:rsidR="009D7C1C" w:rsidRDefault="00FA41B8" w:rsidP="00FA41B8">
      <w:pPr>
        <w:pStyle w:val="ListParagraph"/>
      </w:pPr>
      <w:r w:rsidRPr="00FA41B8">
        <w:t>Mentor and support junior staff within unit (students, residents)</w:t>
      </w:r>
    </w:p>
    <w:sdt>
      <w:sdtPr>
        <w:id w:val="904259836"/>
        <w:lock w:val="contentLocked"/>
        <w:placeholder>
          <w:docPart w:val="D560DD226F3A4225A4D7F76779BA6DC6"/>
        </w:placeholder>
      </w:sdtPr>
      <w:sdtEndPr/>
      <w:sdtContent>
        <w:p w14:paraId="1F736003" w14:textId="77777777" w:rsidR="005216AF" w:rsidRPr="008759A4" w:rsidRDefault="005216AF" w:rsidP="00936F5C">
          <w:pPr>
            <w:pStyle w:val="Heading2"/>
          </w:pPr>
          <w:r w:rsidRPr="008759A4">
            <w:t xml:space="preserve">Key </w:t>
          </w:r>
          <w:r w:rsidRPr="007250F3">
            <w:t>Relationships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1"/>
        <w:gridCol w:w="5012"/>
      </w:tblGrid>
      <w:tr w:rsidR="005216AF" w:rsidRPr="009A293D" w14:paraId="0CBEE11F" w14:textId="77777777" w:rsidTr="00936F5C">
        <w:trPr>
          <w:tblHeader/>
        </w:trPr>
        <w:tc>
          <w:tcPr>
            <w:tcW w:w="5011" w:type="dxa"/>
          </w:tcPr>
          <w:sdt>
            <w:sdtPr>
              <w:id w:val="1970628549"/>
              <w:lock w:val="sdtContentLocked"/>
              <w:placeholder>
                <w:docPart w:val="D560DD226F3A4225A4D7F76779BA6DC6"/>
              </w:placeholder>
            </w:sdtPr>
            <w:sdtEndPr/>
            <w:sdtContent>
              <w:p w14:paraId="28370DD6" w14:textId="77777777" w:rsidR="005216AF" w:rsidRPr="009A293D" w:rsidRDefault="005216AF" w:rsidP="00330CB1">
                <w:pPr>
                  <w:pStyle w:val="Heading5"/>
                </w:pPr>
                <w:r w:rsidRPr="009A293D">
                  <w:t>Internal</w:t>
                </w:r>
              </w:p>
            </w:sdtContent>
          </w:sdt>
        </w:tc>
        <w:tc>
          <w:tcPr>
            <w:tcW w:w="5012" w:type="dxa"/>
          </w:tcPr>
          <w:sdt>
            <w:sdtPr>
              <w:id w:val="2036764843"/>
              <w:lock w:val="sdtContentLocked"/>
              <w:placeholder>
                <w:docPart w:val="D560DD226F3A4225A4D7F76779BA6DC6"/>
              </w:placeholder>
            </w:sdtPr>
            <w:sdtEndPr/>
            <w:sdtContent>
              <w:p w14:paraId="631A8DCD" w14:textId="77777777" w:rsidR="005216AF" w:rsidRPr="009A293D" w:rsidRDefault="005216AF" w:rsidP="00330CB1">
                <w:pPr>
                  <w:pStyle w:val="Heading5"/>
                </w:pPr>
                <w:r w:rsidRPr="009A293D">
                  <w:t>External</w:t>
                </w:r>
              </w:p>
            </w:sdtContent>
          </w:sdt>
        </w:tc>
      </w:tr>
      <w:tr w:rsidR="005216AF" w:rsidRPr="009A293D" w14:paraId="11261B98" w14:textId="77777777" w:rsidTr="00936F5C">
        <w:tc>
          <w:tcPr>
            <w:tcW w:w="5011" w:type="dxa"/>
          </w:tcPr>
          <w:sdt>
            <w:sdtPr>
              <w:alias w:val="Key Relationships - Internal"/>
              <w:tag w:val="Key Relationships - Internal"/>
              <w:id w:val="-1806224517"/>
              <w:placeholder>
                <w:docPart w:val="2CF235A605CA9D44B64322231A952711"/>
              </w:placeholder>
              <w15:color w:val="FFFF00"/>
            </w:sdtPr>
            <w:sdtEndPr/>
            <w:sdtContent>
              <w:sdt>
                <w:sdtPr>
                  <w:alias w:val="Key Relationships - Internal"/>
                  <w:tag w:val="Key Relationships - Internal"/>
                  <w:id w:val="210471036"/>
                  <w:placeholder>
                    <w:docPart w:val="D97F198A8A5469428573C8D9C66E8E7B"/>
                  </w:placeholder>
                  <w15:color w:val="FFFF00"/>
                </w:sdtPr>
                <w:sdtEndPr/>
                <w:sdtContent>
                  <w:p w14:paraId="005A79CE" w14:textId="3C4934E5" w:rsidR="001E569D" w:rsidRDefault="001E569D" w:rsidP="00116F91"/>
                  <w:p w14:paraId="2B05E9B5" w14:textId="7137AFA6" w:rsidR="001E569D" w:rsidRPr="001E569D" w:rsidRDefault="001E569D" w:rsidP="001E569D">
                    <w:pPr>
                      <w:pStyle w:val="ListParagraph"/>
                    </w:pPr>
                    <w:r w:rsidRPr="001E569D">
                      <w:t>Clinical Research Team</w:t>
                    </w:r>
                  </w:p>
                  <w:p w14:paraId="1CE38D97" w14:textId="6AE30329" w:rsidR="001E569D" w:rsidRDefault="001E569D" w:rsidP="001E569D">
                    <w:pPr>
                      <w:pStyle w:val="ListParagraph"/>
                    </w:pPr>
                    <w:r w:rsidRPr="001E569D">
                      <w:t>Principal Investigators</w:t>
                    </w:r>
                  </w:p>
                  <w:p w14:paraId="21FD1D3B" w14:textId="26678454" w:rsidR="001E569D" w:rsidRDefault="001E569D" w:rsidP="001E569D">
                    <w:pPr>
                      <w:pStyle w:val="ListParagraph"/>
                    </w:pPr>
                    <w:r>
                      <w:t>Consultant Dermatologists</w:t>
                    </w:r>
                  </w:p>
                  <w:p w14:paraId="6C4C54FE" w14:textId="229CB299" w:rsidR="001E569D" w:rsidRPr="001E569D" w:rsidRDefault="001E569D" w:rsidP="001E569D">
                    <w:pPr>
                      <w:pStyle w:val="ListParagraph"/>
                    </w:pPr>
                    <w:r>
                      <w:t>Dermatology Registrars and Resident</w:t>
                    </w:r>
                  </w:p>
                  <w:p w14:paraId="60BB9340" w14:textId="77777777" w:rsidR="001E569D" w:rsidRPr="001E569D" w:rsidRDefault="001E569D" w:rsidP="001E569D">
                    <w:pPr>
                      <w:pStyle w:val="ListParagraph"/>
                    </w:pPr>
                    <w:r w:rsidRPr="001E569D">
                      <w:t>Office for Research Personnel</w:t>
                    </w:r>
                  </w:p>
                  <w:p w14:paraId="170CDD56" w14:textId="77777777" w:rsidR="001E569D" w:rsidRPr="001E569D" w:rsidRDefault="001E569D" w:rsidP="001E569D">
                    <w:pPr>
                      <w:pStyle w:val="ListParagraph"/>
                    </w:pPr>
                    <w:r w:rsidRPr="001E569D">
                      <w:t>Clinical Trails Pathology staff</w:t>
                    </w:r>
                  </w:p>
                  <w:p w14:paraId="6393F2F9" w14:textId="77777777" w:rsidR="001E569D" w:rsidRPr="001E569D" w:rsidRDefault="001E569D" w:rsidP="001E569D">
                    <w:pPr>
                      <w:pStyle w:val="ListParagraph"/>
                    </w:pPr>
                    <w:r w:rsidRPr="001E569D">
                      <w:t>Clinical Trials Pharmacy</w:t>
                    </w:r>
                  </w:p>
                  <w:p w14:paraId="376CDF2B" w14:textId="3DDD2648" w:rsidR="005216AF" w:rsidRPr="009A293D" w:rsidRDefault="001E569D" w:rsidP="001E569D">
                    <w:pPr>
                      <w:pStyle w:val="ListParagraph"/>
                    </w:pPr>
                    <w:r w:rsidRPr="001E569D">
                      <w:t>Other MH staff that assist our unit to achieve outcomes.</w:t>
                    </w:r>
                  </w:p>
                </w:sdtContent>
              </w:sdt>
            </w:sdtContent>
          </w:sdt>
        </w:tc>
        <w:tc>
          <w:tcPr>
            <w:tcW w:w="5012" w:type="dxa"/>
          </w:tcPr>
          <w:sdt>
            <w:sdtPr>
              <w:alias w:val="Key Relationships - Internal"/>
              <w:tag w:val="Key Relationships - Internal"/>
              <w:id w:val="-371149760"/>
              <w:placeholder>
                <w:docPart w:val="849F09A7F72A6B41BE5B9637F4EACABF"/>
              </w:placeholder>
              <w15:color w:val="FFFF00"/>
            </w:sdtPr>
            <w:sdtEndPr/>
            <w:sdtContent>
              <w:p w14:paraId="5C374026" w14:textId="444CF8C5" w:rsidR="001E569D" w:rsidRDefault="001E569D" w:rsidP="001E569D">
                <w:pPr>
                  <w:pStyle w:val="ListParagraph"/>
                </w:pPr>
                <w:r w:rsidRPr="001E569D">
                  <w:t>Patients/Participants, Carers and Family members</w:t>
                </w:r>
              </w:p>
              <w:p w14:paraId="57F06C2A" w14:textId="13F5F92A" w:rsidR="001E569D" w:rsidRPr="001E569D" w:rsidRDefault="001E569D" w:rsidP="001E569D">
                <w:pPr>
                  <w:pStyle w:val="ListParagraph"/>
                </w:pPr>
                <w:r>
                  <w:t>Referring Dermatologists</w:t>
                </w:r>
              </w:p>
              <w:p w14:paraId="4EA4E1D2" w14:textId="77777777" w:rsidR="001E569D" w:rsidRPr="001E569D" w:rsidRDefault="001E569D" w:rsidP="001E569D">
                <w:pPr>
                  <w:pStyle w:val="ListParagraph"/>
                </w:pPr>
                <w:r>
                  <w:t>Clinical Research Organisations, Monitors</w:t>
                </w:r>
              </w:p>
              <w:p w14:paraId="26782456" w14:textId="77777777" w:rsidR="001E569D" w:rsidRPr="001E569D" w:rsidRDefault="001E569D" w:rsidP="001E569D">
                <w:pPr>
                  <w:pStyle w:val="ListParagraph"/>
                </w:pPr>
                <w:r>
                  <w:t>Third party vendors (Central labs, electronic devices, central recruitment support etc.)</w:t>
                </w:r>
              </w:p>
              <w:p w14:paraId="6A16B20F" w14:textId="77777777" w:rsidR="001E569D" w:rsidRPr="001E569D" w:rsidRDefault="001E569D" w:rsidP="001E569D">
                <w:pPr>
                  <w:pStyle w:val="ListParagraph"/>
                </w:pPr>
                <w:r>
                  <w:t>Clinical Trial Sponsors (Pharmaceutical companies)</w:t>
                </w:r>
              </w:p>
            </w:sdtContent>
          </w:sdt>
          <w:p w14:paraId="38CC5001" w14:textId="77777777" w:rsidR="005216AF" w:rsidRPr="009A293D" w:rsidRDefault="005216AF" w:rsidP="009D7C1C">
            <w:pPr>
              <w:spacing w:before="60"/>
            </w:pPr>
          </w:p>
        </w:tc>
      </w:tr>
    </w:tbl>
    <w:sdt>
      <w:sdtPr>
        <w:id w:val="-68505836"/>
        <w:lock w:val="sdtContentLocked"/>
        <w:placeholder>
          <w:docPart w:val="D560DD226F3A4225A4D7F76779BA6DC6"/>
        </w:placeholder>
      </w:sdtPr>
      <w:sdtEndPr/>
      <w:sdtContent>
        <w:p w14:paraId="7DFD58E7" w14:textId="77777777" w:rsidR="005216AF" w:rsidRPr="00477C8F" w:rsidRDefault="0031025F" w:rsidP="00936F5C">
          <w:pPr>
            <w:pStyle w:val="Heading2"/>
          </w:pPr>
          <w:r>
            <w:t xml:space="preserve">Key </w:t>
          </w:r>
          <w:r w:rsidR="005216AF" w:rsidRPr="00477C8F">
            <w:t>Selection Criteria</w:t>
          </w:r>
        </w:p>
      </w:sdtContent>
    </w:sdt>
    <w:sdt>
      <w:sdtPr>
        <w:id w:val="952057778"/>
        <w:lock w:val="sdtContentLocked"/>
        <w:placeholder>
          <w:docPart w:val="D560DD226F3A4225A4D7F76779BA6DC6"/>
        </w:placeholder>
      </w:sdtPr>
      <w:sdtEndPr/>
      <w:sdtContent>
        <w:p w14:paraId="28BFCB83" w14:textId="234F3FA9" w:rsidR="005216AF" w:rsidRDefault="0031025F" w:rsidP="00B815EC">
          <w:pPr>
            <w:pStyle w:val="Heading3"/>
          </w:pPr>
          <w:r>
            <w:t>Formal</w:t>
          </w:r>
          <w:r w:rsidR="005216AF" w:rsidRPr="00100A80">
            <w:t xml:space="preserve"> Qualification</w:t>
          </w:r>
          <w:r>
            <w:t>(</w:t>
          </w:r>
          <w:r w:rsidR="005216AF" w:rsidRPr="00100A80">
            <w:t>s</w:t>
          </w:r>
          <w:r>
            <w:t>) and Required Registration(s)</w:t>
          </w:r>
          <w:r w:rsidR="005216AF" w:rsidRPr="00100A80">
            <w:t>:</w:t>
          </w:r>
        </w:p>
      </w:sdtContent>
    </w:sdt>
    <w:p w14:paraId="60EF352F" w14:textId="0561F65B" w:rsidR="005216AF" w:rsidRDefault="009D7C1C" w:rsidP="005216AF">
      <w:pPr>
        <w:pStyle w:val="ListParagraph"/>
        <w:spacing w:before="60" w:line="240" w:lineRule="auto"/>
      </w:pPr>
      <w:r>
        <w:t>MBBS</w:t>
      </w:r>
      <w:r w:rsidR="00B815EC">
        <w:t xml:space="preserve"> or equivalent</w:t>
      </w:r>
    </w:p>
    <w:p w14:paraId="4730B870" w14:textId="77777777" w:rsidR="001E569D" w:rsidRPr="001E569D" w:rsidRDefault="001E569D" w:rsidP="001E569D">
      <w:pPr>
        <w:pStyle w:val="ListParagraph"/>
      </w:pPr>
      <w:r w:rsidRPr="001E569D">
        <w:t>Registration with the Medical Board of Australia</w:t>
      </w:r>
    </w:p>
    <w:p w14:paraId="269DAEE5" w14:textId="77777777" w:rsidR="005216AF" w:rsidRPr="009A293D" w:rsidRDefault="00AC24B8" w:rsidP="00936F5C">
      <w:pPr>
        <w:pStyle w:val="Heading3"/>
      </w:pPr>
      <w:sdt>
        <w:sdtPr>
          <w:id w:val="1534928787"/>
          <w:lock w:val="sdtContentLocked"/>
          <w:placeholder>
            <w:docPart w:val="D560DD226F3A4225A4D7F76779BA6DC6"/>
          </w:placeholder>
        </w:sdtPr>
        <w:sdtEndPr/>
        <w:sdtContent>
          <w:r w:rsidR="005216AF" w:rsidRPr="009649CB">
            <w:t>Essential</w:t>
          </w:r>
          <w:r w:rsidR="005216AF" w:rsidRPr="009A293D">
            <w:t>:</w:t>
          </w:r>
        </w:sdtContent>
      </w:sdt>
    </w:p>
    <w:p w14:paraId="1B6B0FC7" w14:textId="77777777" w:rsidR="001E569D" w:rsidRPr="001E569D" w:rsidRDefault="001E569D" w:rsidP="001E569D">
      <w:r w:rsidRPr="001E569D">
        <w:t>Show an interest in dermatology and the conduct of clinical trials/research</w:t>
      </w:r>
    </w:p>
    <w:p w14:paraId="75490D5F" w14:textId="77777777" w:rsidR="001E569D" w:rsidRPr="001E569D" w:rsidRDefault="001E569D" w:rsidP="001E569D">
      <w:r w:rsidRPr="001E569D">
        <w:t>Ability to work both independently and as a team member</w:t>
      </w:r>
    </w:p>
    <w:p w14:paraId="0E92EBAD" w14:textId="77777777" w:rsidR="001E569D" w:rsidRPr="001E569D" w:rsidRDefault="001E569D" w:rsidP="001E569D">
      <w:r w:rsidRPr="001E569D">
        <w:t xml:space="preserve">Excellent inter-personal skills </w:t>
      </w:r>
    </w:p>
    <w:p w14:paraId="3568108F" w14:textId="77777777" w:rsidR="001E569D" w:rsidRPr="001E569D" w:rsidRDefault="001E569D" w:rsidP="001E569D">
      <w:r w:rsidRPr="001E569D">
        <w:t xml:space="preserve">Excellent verbal and written communication skills </w:t>
      </w:r>
    </w:p>
    <w:p w14:paraId="74500714" w14:textId="77777777" w:rsidR="001E569D" w:rsidRPr="001E569D" w:rsidRDefault="001E569D" w:rsidP="001E569D">
      <w:r w:rsidRPr="001E569D">
        <w:t xml:space="preserve">Well-developed problem-solving skills </w:t>
      </w:r>
    </w:p>
    <w:p w14:paraId="3D2C6EE5" w14:textId="77777777" w:rsidR="001E569D" w:rsidRPr="001E569D" w:rsidRDefault="001E569D" w:rsidP="001E569D">
      <w:r w:rsidRPr="001E569D">
        <w:t>Highly-developed computer-literacy</w:t>
      </w:r>
    </w:p>
    <w:p w14:paraId="6CA71EEE" w14:textId="77777777" w:rsidR="001E569D" w:rsidRPr="001E569D" w:rsidRDefault="001E569D" w:rsidP="001E569D">
      <w:r w:rsidRPr="001E569D">
        <w:t xml:space="preserve">Meticulous attention to detail </w:t>
      </w:r>
    </w:p>
    <w:p w14:paraId="625A8533" w14:textId="77777777" w:rsidR="001E569D" w:rsidRPr="001E569D" w:rsidRDefault="001E569D" w:rsidP="001E569D">
      <w:r w:rsidRPr="001E569D">
        <w:t>Willingness to work flexible hours when required.</w:t>
      </w:r>
    </w:p>
    <w:p w14:paraId="52A00A61" w14:textId="7274132E" w:rsidR="00B815EC" w:rsidRDefault="00AC24B8" w:rsidP="00937372">
      <w:pPr>
        <w:pStyle w:val="Heading3"/>
      </w:pPr>
      <w:sdt>
        <w:sdtPr>
          <w:rPr>
            <w:b w:val="0"/>
          </w:rPr>
          <w:id w:val="-1468113705"/>
          <w:lock w:val="sdtContentLocked"/>
          <w:placeholder>
            <w:docPart w:val="D560DD226F3A4225A4D7F76779BA6DC6"/>
          </w:placeholder>
        </w:sdtPr>
        <w:sdtEndPr>
          <w:rPr>
            <w:b/>
          </w:rPr>
        </w:sdtEndPr>
        <w:sdtContent>
          <w:r w:rsidR="005216AF" w:rsidRPr="009A293D">
            <w:t>Desirable:</w:t>
          </w:r>
        </w:sdtContent>
      </w:sdt>
    </w:p>
    <w:p w14:paraId="4010FD29" w14:textId="77777777" w:rsidR="001E569D" w:rsidRPr="001E569D" w:rsidRDefault="001E569D" w:rsidP="001E569D">
      <w:r w:rsidRPr="001E569D">
        <w:t xml:space="preserve">Previous experience in clinical research </w:t>
      </w:r>
    </w:p>
    <w:p w14:paraId="66CCE136" w14:textId="77777777" w:rsidR="001E569D" w:rsidRPr="001E569D" w:rsidRDefault="001E569D" w:rsidP="001E569D">
      <w:r w:rsidRPr="001E569D">
        <w:t>Working knowledge of relevant human research guidelines</w:t>
      </w:r>
    </w:p>
    <w:p w14:paraId="6CB383D5" w14:textId="77777777" w:rsidR="00B815EC" w:rsidRPr="00B815EC" w:rsidRDefault="00B815EC" w:rsidP="00B815EC"/>
    <w:sdt>
      <w:sdtPr>
        <w:id w:val="2134204521"/>
        <w:lock w:val="contentLocked"/>
        <w:placeholder>
          <w:docPart w:val="D560DD226F3A4225A4D7F76779BA6DC6"/>
        </w:placeholder>
      </w:sdtPr>
      <w:sdtEndPr/>
      <w:sdtContent>
        <w:p w14:paraId="4E813565" w14:textId="77777777" w:rsidR="005216AF" w:rsidRPr="008759A4" w:rsidRDefault="005216AF" w:rsidP="00936F5C">
          <w:pPr>
            <w:pStyle w:val="Heading2"/>
          </w:pPr>
          <w:r w:rsidRPr="00AD6516">
            <w:t>Required Capabilities</w:t>
          </w:r>
        </w:p>
      </w:sdtContent>
    </w:sdt>
    <w:sdt>
      <w:sdtPr>
        <w:id w:val="1532217049"/>
        <w:lock w:val="contentLocked"/>
        <w:placeholder>
          <w:docPart w:val="D560DD226F3A4225A4D7F76779BA6DC6"/>
        </w:placeholder>
      </w:sdtPr>
      <w:sdtEndPr/>
      <w:sdtContent>
        <w:p w14:paraId="4DEA3CEE" w14:textId="77777777" w:rsidR="005216AF" w:rsidRDefault="005216AF" w:rsidP="00936F5C">
          <w:r w:rsidRPr="009A293D">
            <w:t xml:space="preserve">The Capability </w:t>
          </w:r>
          <w:r w:rsidRPr="009A293D">
            <w:rPr>
              <w:spacing w:val="-3"/>
            </w:rPr>
            <w:t xml:space="preserve">Development Framework </w:t>
          </w:r>
          <w:r w:rsidRPr="009A293D">
            <w:t xml:space="preserve">applies to all The RMH </w:t>
          </w:r>
          <w:r w:rsidRPr="009A293D">
            <w:rPr>
              <w:spacing w:val="-3"/>
            </w:rPr>
            <w:t xml:space="preserve">employees </w:t>
          </w:r>
          <w:r w:rsidRPr="009A293D">
            <w:t>and describes the capabilities that are needed to meet our strategic goals.</w:t>
          </w:r>
        </w:p>
        <w:p w14:paraId="2E305D1D" w14:textId="77777777" w:rsidR="005216AF" w:rsidRPr="009A293D" w:rsidRDefault="005216AF" w:rsidP="00936F5C">
          <w:r w:rsidRPr="009A293D">
            <w:t>Below</w:t>
          </w:r>
          <w:r w:rsidRPr="009A293D">
            <w:rPr>
              <w:spacing w:val="-12"/>
            </w:rPr>
            <w:t xml:space="preserve"> </w:t>
          </w:r>
          <w:r w:rsidRPr="009A293D">
            <w:t>is</w:t>
          </w:r>
          <w:r w:rsidRPr="009A293D">
            <w:rPr>
              <w:spacing w:val="-11"/>
            </w:rPr>
            <w:t xml:space="preserve"> </w:t>
          </w:r>
          <w:r>
            <w:t xml:space="preserve">a </w:t>
          </w:r>
          <w:r w:rsidRPr="009A293D">
            <w:t>list</w:t>
          </w:r>
          <w:r w:rsidRPr="009A293D">
            <w:rPr>
              <w:spacing w:val="-10"/>
            </w:rPr>
            <w:t xml:space="preserve"> </w:t>
          </w:r>
          <w:r w:rsidRPr="009A293D">
            <w:t>of</w:t>
          </w:r>
          <w:r w:rsidRPr="009A293D">
            <w:rPr>
              <w:spacing w:val="-11"/>
            </w:rPr>
            <w:t xml:space="preserve"> </w:t>
          </w:r>
          <w:r w:rsidRPr="009A293D">
            <w:t>capabilities</w:t>
          </w:r>
          <w:r w:rsidRPr="009A293D">
            <w:rPr>
              <w:spacing w:val="-11"/>
            </w:rPr>
            <w:t xml:space="preserve"> </w:t>
          </w:r>
          <w:r w:rsidRPr="009A293D">
            <w:t>and</w:t>
          </w:r>
          <w:r w:rsidRPr="009A293D">
            <w:rPr>
              <w:spacing w:val="-11"/>
            </w:rPr>
            <w:t xml:space="preserve"> </w:t>
          </w:r>
          <w:r w:rsidRPr="009A293D">
            <w:t>the</w:t>
          </w:r>
          <w:r w:rsidRPr="009A293D">
            <w:rPr>
              <w:spacing w:val="-12"/>
            </w:rPr>
            <w:t xml:space="preserve"> </w:t>
          </w:r>
          <w:r>
            <w:rPr>
              <w:spacing w:val="-12"/>
            </w:rPr>
            <w:t xml:space="preserve">attainment </w:t>
          </w:r>
          <w:r w:rsidRPr="009A293D">
            <w:rPr>
              <w:spacing w:val="-3"/>
            </w:rPr>
            <w:t>level</w:t>
          </w:r>
          <w:r w:rsidRPr="009A293D">
            <w:rPr>
              <w:spacing w:val="-11"/>
            </w:rPr>
            <w:t xml:space="preserve"> </w:t>
          </w:r>
          <w:r w:rsidRPr="009A293D">
            <w:t>required</w:t>
          </w:r>
          <w:r w:rsidRPr="009A293D">
            <w:rPr>
              <w:spacing w:val="-12"/>
            </w:rPr>
            <w:t xml:space="preserve"> </w:t>
          </w:r>
          <w:r>
            <w:t>in this</w:t>
          </w:r>
          <w:r w:rsidRPr="009A293D">
            <w:rPr>
              <w:spacing w:val="-12"/>
            </w:rPr>
            <w:t xml:space="preserve"> </w:t>
          </w:r>
          <w:r>
            <w:t>position.</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4362"/>
      </w:tblGrid>
      <w:tr w:rsidR="005216AF" w:rsidRPr="009A293D" w14:paraId="7B4B87C6" w14:textId="77777777" w:rsidTr="00936F5C">
        <w:trPr>
          <w:tblHeader/>
        </w:trPr>
        <w:tc>
          <w:tcPr>
            <w:tcW w:w="5954" w:type="dxa"/>
          </w:tcPr>
          <w:sdt>
            <w:sdtPr>
              <w:id w:val="2136447348"/>
              <w:lock w:val="contentLocked"/>
              <w:placeholder>
                <w:docPart w:val="D560DD226F3A4225A4D7F76779BA6DC6"/>
              </w:placeholder>
            </w:sdtPr>
            <w:sdtEndPr/>
            <w:sdtContent>
              <w:p w14:paraId="1070F588" w14:textId="77777777" w:rsidR="005216AF" w:rsidRPr="009A293D" w:rsidRDefault="005216AF" w:rsidP="00936F5C">
                <w:pPr>
                  <w:pStyle w:val="Heading4"/>
                </w:pPr>
                <w:r w:rsidRPr="009A293D">
                  <w:t>Capability</w:t>
                </w:r>
                <w:r w:rsidRPr="009A293D">
                  <w:rPr>
                    <w:spacing w:val="-6"/>
                  </w:rPr>
                  <w:t xml:space="preserve"> </w:t>
                </w:r>
                <w:r w:rsidRPr="009A293D">
                  <w:t>Name</w:t>
                </w:r>
              </w:p>
            </w:sdtContent>
          </w:sdt>
        </w:tc>
        <w:tc>
          <w:tcPr>
            <w:tcW w:w="4362" w:type="dxa"/>
          </w:tcPr>
          <w:sdt>
            <w:sdtPr>
              <w:id w:val="1618949583"/>
              <w:lock w:val="contentLocked"/>
              <w:placeholder>
                <w:docPart w:val="D560DD226F3A4225A4D7F76779BA6DC6"/>
              </w:placeholder>
            </w:sdtPr>
            <w:sdtEndPr>
              <w:rPr>
                <w:spacing w:val="-3"/>
              </w:rPr>
            </w:sdtEndPr>
            <w:sdtContent>
              <w:p w14:paraId="58882DA2" w14:textId="77777777" w:rsidR="005216AF" w:rsidRPr="009A293D" w:rsidRDefault="005216AF" w:rsidP="00936F5C">
                <w:pPr>
                  <w:pStyle w:val="Heading4"/>
                </w:pPr>
                <w:r w:rsidRPr="009A293D">
                  <w:t xml:space="preserve">Attainment </w:t>
                </w:r>
                <w:r w:rsidRPr="009A293D">
                  <w:rPr>
                    <w:spacing w:val="-3"/>
                  </w:rPr>
                  <w:t>Level</w:t>
                </w:r>
              </w:p>
            </w:sdtContent>
          </w:sdt>
        </w:tc>
      </w:tr>
      <w:tr w:rsidR="005216AF" w:rsidRPr="009A293D" w14:paraId="3AAC89EB" w14:textId="77777777" w:rsidTr="00936F5C">
        <w:tc>
          <w:tcPr>
            <w:tcW w:w="5954" w:type="dxa"/>
          </w:tcPr>
          <w:sdt>
            <w:sdtPr>
              <w:id w:val="-1863187944"/>
              <w:lock w:val="contentLocked"/>
              <w:placeholder>
                <w:docPart w:val="D560DD226F3A4225A4D7F76779BA6DC6"/>
              </w:placeholder>
            </w:sdtPr>
            <w:sdtEndPr/>
            <w:sdtContent>
              <w:p w14:paraId="1BA4B4A9" w14:textId="77777777" w:rsidR="005216AF" w:rsidRPr="006171E1" w:rsidRDefault="005216AF" w:rsidP="00936F5C">
                <w:pPr>
                  <w:spacing w:before="60" w:after="60"/>
                </w:pPr>
                <w:r w:rsidRPr="006171E1">
                  <w:t>Organisational</w:t>
                </w:r>
                <w:r w:rsidRPr="006171E1">
                  <w:rPr>
                    <w:spacing w:val="-12"/>
                  </w:rPr>
                  <w:t xml:space="preserve"> </w:t>
                </w:r>
                <w:r>
                  <w:t>savvy</w:t>
                </w:r>
              </w:p>
            </w:sdtContent>
          </w:sdt>
        </w:tc>
        <w:tc>
          <w:tcPr>
            <w:tcW w:w="4362" w:type="dxa"/>
          </w:tcPr>
          <w:sdt>
            <w:sdtPr>
              <w:rPr>
                <w:rStyle w:val="BodyTextChar"/>
                <w:rFonts w:ascii="Arial" w:hAnsi="Arial"/>
              </w:rPr>
              <w:alias w:val="Capability - Organisational Savvy"/>
              <w:tag w:val="Capability - Organisational Savvy"/>
              <w:id w:val="-151058315"/>
              <w:placeholder>
                <w:docPart w:val="B21FF837C9D64F2E843F42FBA6DD4FE3"/>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18B38972" w14:textId="3C07EDEE" w:rsidR="005216AF" w:rsidRPr="006171E1" w:rsidRDefault="00116F91" w:rsidP="00936F5C">
                <w:pPr>
                  <w:spacing w:before="60" w:after="60"/>
                </w:pPr>
                <w:r>
                  <w:rPr>
                    <w:rStyle w:val="BodyTextChar"/>
                    <w:rFonts w:ascii="Arial" w:hAnsi="Arial"/>
                  </w:rPr>
                  <w:t>Consolidation</w:t>
                </w:r>
              </w:p>
            </w:sdtContent>
          </w:sdt>
        </w:tc>
      </w:tr>
      <w:tr w:rsidR="005216AF" w:rsidRPr="009A293D" w14:paraId="3E85864F" w14:textId="77777777" w:rsidTr="00936F5C">
        <w:tc>
          <w:tcPr>
            <w:tcW w:w="5954" w:type="dxa"/>
          </w:tcPr>
          <w:sdt>
            <w:sdtPr>
              <w:id w:val="-666622991"/>
              <w:lock w:val="contentLocked"/>
              <w:placeholder>
                <w:docPart w:val="D560DD226F3A4225A4D7F76779BA6DC6"/>
              </w:placeholder>
            </w:sdtPr>
            <w:sdtEndPr/>
            <w:sdtContent>
              <w:p w14:paraId="0833DC5C" w14:textId="77777777" w:rsidR="005216AF" w:rsidRPr="006171E1" w:rsidRDefault="005216AF" w:rsidP="00936F5C">
                <w:pPr>
                  <w:spacing w:before="60" w:after="60"/>
                </w:pPr>
                <w:r w:rsidRPr="006171E1">
                  <w:t>Communicating</w:t>
                </w:r>
                <w:r w:rsidRPr="006171E1">
                  <w:rPr>
                    <w:spacing w:val="-17"/>
                  </w:rPr>
                  <w:t xml:space="preserve"> </w:t>
                </w:r>
                <w:r w:rsidRPr="006171E1">
                  <w:t>effectively</w:t>
                </w:r>
              </w:p>
            </w:sdtContent>
          </w:sdt>
        </w:tc>
        <w:tc>
          <w:tcPr>
            <w:tcW w:w="4362" w:type="dxa"/>
          </w:tcPr>
          <w:sdt>
            <w:sdtPr>
              <w:rPr>
                <w:rStyle w:val="BodyTextChar"/>
                <w:rFonts w:ascii="Arial" w:hAnsi="Arial"/>
              </w:rPr>
              <w:alias w:val="Capability - Communicating effectively"/>
              <w:tag w:val="Capability - Communicating effectively"/>
              <w:id w:val="-413091325"/>
              <w:placeholder>
                <w:docPart w:val="78F0E4B470E54A33B15D24B02E31C344"/>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48995CAF"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061E5B54" w14:textId="77777777" w:rsidTr="00936F5C">
        <w:tc>
          <w:tcPr>
            <w:tcW w:w="5954" w:type="dxa"/>
          </w:tcPr>
          <w:sdt>
            <w:sdtPr>
              <w:id w:val="1137772748"/>
              <w:lock w:val="contentLocked"/>
              <w:placeholder>
                <w:docPart w:val="D560DD226F3A4225A4D7F76779BA6DC6"/>
              </w:placeholder>
            </w:sdtPr>
            <w:sdtEndPr/>
            <w:sdtContent>
              <w:p w14:paraId="237E4B49" w14:textId="77777777" w:rsidR="005216AF" w:rsidRPr="006171E1" w:rsidRDefault="005216AF" w:rsidP="00936F5C">
                <w:pPr>
                  <w:spacing w:before="60" w:after="60"/>
                </w:pPr>
                <w:r w:rsidRPr="006171E1">
                  <w:t>Building</w:t>
                </w:r>
                <w:r w:rsidRPr="006171E1">
                  <w:rPr>
                    <w:spacing w:val="-18"/>
                  </w:rPr>
                  <w:t xml:space="preserve"> </w:t>
                </w:r>
                <w:r w:rsidRPr="006171E1">
                  <w:t>relationships</w:t>
                </w:r>
              </w:p>
            </w:sdtContent>
          </w:sdt>
        </w:tc>
        <w:tc>
          <w:tcPr>
            <w:tcW w:w="4362" w:type="dxa"/>
          </w:tcPr>
          <w:sdt>
            <w:sdtPr>
              <w:rPr>
                <w:rStyle w:val="BodyTextChar"/>
                <w:rFonts w:ascii="Arial" w:hAnsi="Arial"/>
              </w:rPr>
              <w:alias w:val="Capability - Building relationships"/>
              <w:tag w:val="Capability - Building relationships"/>
              <w:id w:val="1022057485"/>
              <w:placeholder>
                <w:docPart w:val="FD8E3F0ED28042A3850C25078FEFC317"/>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3F1AE70B"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23E9A7CF" w14:textId="77777777" w:rsidTr="00936F5C">
        <w:tc>
          <w:tcPr>
            <w:tcW w:w="5954" w:type="dxa"/>
          </w:tcPr>
          <w:sdt>
            <w:sdtPr>
              <w:rPr>
                <w:spacing w:val="-3"/>
              </w:rPr>
              <w:id w:val="2142533646"/>
              <w:lock w:val="contentLocked"/>
              <w:placeholder>
                <w:docPart w:val="D560DD226F3A4225A4D7F76779BA6DC6"/>
              </w:placeholder>
            </w:sdtPr>
            <w:sdtEndPr>
              <w:rPr>
                <w:spacing w:val="0"/>
              </w:rPr>
            </w:sdtEndPr>
            <w:sdtContent>
              <w:p w14:paraId="55A2602F" w14:textId="77777777" w:rsidR="005216AF" w:rsidRPr="006171E1" w:rsidRDefault="005216AF" w:rsidP="00936F5C">
                <w:pPr>
                  <w:spacing w:before="60" w:after="60"/>
                </w:pPr>
                <w:r w:rsidRPr="006171E1">
                  <w:rPr>
                    <w:spacing w:val="-3"/>
                  </w:rPr>
                  <w:t xml:space="preserve">Patient </w:t>
                </w:r>
                <w:r w:rsidRPr="006171E1">
                  <w:t>and</w:t>
                </w:r>
                <w:r w:rsidRPr="006171E1">
                  <w:rPr>
                    <w:spacing w:val="-12"/>
                  </w:rPr>
                  <w:t xml:space="preserve"> </w:t>
                </w:r>
                <w:r w:rsidRPr="006171E1">
                  <w:t>consumer</w:t>
                </w:r>
                <w:r w:rsidRPr="006171E1">
                  <w:rPr>
                    <w:spacing w:val="-6"/>
                  </w:rPr>
                  <w:t xml:space="preserve"> </w:t>
                </w:r>
                <w:r w:rsidRPr="006171E1">
                  <w:t>care</w:t>
                </w:r>
              </w:p>
            </w:sdtContent>
          </w:sdt>
        </w:tc>
        <w:tc>
          <w:tcPr>
            <w:tcW w:w="4362" w:type="dxa"/>
          </w:tcPr>
          <w:sdt>
            <w:sdtPr>
              <w:rPr>
                <w:rStyle w:val="BodyTextChar"/>
                <w:rFonts w:ascii="Arial" w:hAnsi="Arial"/>
              </w:rPr>
              <w:alias w:val="Capability - Patient and consumer care"/>
              <w:tag w:val="Capability - Patient and consumer care"/>
              <w:id w:val="-2076883297"/>
              <w:placeholder>
                <w:docPart w:val="EC8C9B2754D14AC0BFC9E8CBB6C55033"/>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5150CD87"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7EFFF72B" w14:textId="77777777" w:rsidTr="00936F5C">
        <w:tc>
          <w:tcPr>
            <w:tcW w:w="5954" w:type="dxa"/>
          </w:tcPr>
          <w:sdt>
            <w:sdtPr>
              <w:id w:val="1811369758"/>
              <w:lock w:val="contentLocked"/>
              <w:placeholder>
                <w:docPart w:val="D560DD226F3A4225A4D7F76779BA6DC6"/>
              </w:placeholder>
            </w:sdtPr>
            <w:sdtEndPr/>
            <w:sdtContent>
              <w:p w14:paraId="55D77C07" w14:textId="77777777" w:rsidR="005216AF" w:rsidRPr="006171E1" w:rsidRDefault="005216AF" w:rsidP="00936F5C">
                <w:pPr>
                  <w:spacing w:before="60" w:after="60"/>
                </w:pPr>
                <w:r w:rsidRPr="006171E1">
                  <w:t>Working</w:t>
                </w:r>
                <w:r w:rsidRPr="006171E1">
                  <w:rPr>
                    <w:spacing w:val="-13"/>
                  </w:rPr>
                  <w:t xml:space="preserve"> </w:t>
                </w:r>
                <w:r w:rsidRPr="006171E1">
                  <w:t>safely</w:t>
                </w:r>
              </w:p>
            </w:sdtContent>
          </w:sdt>
        </w:tc>
        <w:tc>
          <w:tcPr>
            <w:tcW w:w="4362" w:type="dxa"/>
          </w:tcPr>
          <w:sdt>
            <w:sdtPr>
              <w:rPr>
                <w:rStyle w:val="BodyTextChar"/>
                <w:rFonts w:ascii="Arial" w:hAnsi="Arial"/>
              </w:rPr>
              <w:alias w:val="Capability - Working safely"/>
              <w:tag w:val="Capability - Working safely"/>
              <w:id w:val="969249920"/>
              <w:placeholder>
                <w:docPart w:val="D8DE42BDD6074DC489DAC212430CF96D"/>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46BDEB7D"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196218A2" w14:textId="77777777" w:rsidTr="00936F5C">
        <w:tc>
          <w:tcPr>
            <w:tcW w:w="5954" w:type="dxa"/>
          </w:tcPr>
          <w:sdt>
            <w:sdtPr>
              <w:id w:val="915678061"/>
              <w:lock w:val="contentLocked"/>
              <w:placeholder>
                <w:docPart w:val="D560DD226F3A4225A4D7F76779BA6DC6"/>
              </w:placeholder>
            </w:sdtPr>
            <w:sdtEndPr/>
            <w:sdtContent>
              <w:p w14:paraId="3CBA27E1" w14:textId="77777777" w:rsidR="005216AF" w:rsidRPr="006171E1" w:rsidRDefault="005216AF" w:rsidP="00936F5C">
                <w:pPr>
                  <w:spacing w:before="60" w:after="60"/>
                </w:pPr>
                <w:r w:rsidRPr="006171E1">
                  <w:t>Utilising</w:t>
                </w:r>
                <w:r w:rsidRPr="006171E1">
                  <w:rPr>
                    <w:spacing w:val="-16"/>
                  </w:rPr>
                  <w:t xml:space="preserve"> </w:t>
                </w:r>
                <w:r w:rsidRPr="006171E1">
                  <w:t>resources</w:t>
                </w:r>
                <w:r w:rsidRPr="006171E1">
                  <w:rPr>
                    <w:spacing w:val="-15"/>
                  </w:rPr>
                  <w:t xml:space="preserve"> </w:t>
                </w:r>
                <w:r w:rsidRPr="006171E1">
                  <w:t>effectively</w:t>
                </w:r>
              </w:p>
            </w:sdtContent>
          </w:sdt>
        </w:tc>
        <w:tc>
          <w:tcPr>
            <w:tcW w:w="4362" w:type="dxa"/>
          </w:tcPr>
          <w:sdt>
            <w:sdtPr>
              <w:rPr>
                <w:rStyle w:val="BodyTextChar"/>
                <w:rFonts w:ascii="Arial" w:hAnsi="Arial"/>
              </w:rPr>
              <w:alias w:val="Capability - Utilising resources effectively"/>
              <w:tag w:val="Capability - Utilising resources effectively"/>
              <w:id w:val="647937712"/>
              <w:placeholder>
                <w:docPart w:val="79A0B6D307484624878787F5EFC64012"/>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4C98B4EF"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354FFFE4" w14:textId="77777777" w:rsidTr="00936F5C">
        <w:tc>
          <w:tcPr>
            <w:tcW w:w="5954" w:type="dxa"/>
          </w:tcPr>
          <w:sdt>
            <w:sdtPr>
              <w:rPr>
                <w:spacing w:val="-3"/>
              </w:rPr>
              <w:id w:val="1309669601"/>
              <w:lock w:val="contentLocked"/>
              <w:placeholder>
                <w:docPart w:val="D560DD226F3A4225A4D7F76779BA6DC6"/>
              </w:placeholder>
            </w:sdtPr>
            <w:sdtEndPr>
              <w:rPr>
                <w:spacing w:val="0"/>
              </w:rPr>
            </w:sdtEndPr>
            <w:sdtContent>
              <w:p w14:paraId="6357B03A" w14:textId="77777777" w:rsidR="005216AF" w:rsidRPr="006171E1" w:rsidRDefault="005216AF" w:rsidP="00936F5C">
                <w:pPr>
                  <w:spacing w:before="60" w:after="60"/>
                </w:pPr>
                <w:r w:rsidRPr="006171E1">
                  <w:rPr>
                    <w:spacing w:val="-3"/>
                  </w:rPr>
                  <w:t xml:space="preserve">Innovation, </w:t>
                </w:r>
                <w:r w:rsidRPr="006171E1">
                  <w:t xml:space="preserve">continuous </w:t>
                </w:r>
                <w:r w:rsidRPr="006171E1">
                  <w:rPr>
                    <w:spacing w:val="-3"/>
                  </w:rPr>
                  <w:t xml:space="preserve">improvement </w:t>
                </w:r>
                <w:r w:rsidRPr="006171E1">
                  <w:t>and patient safety</w:t>
                </w:r>
              </w:p>
            </w:sdtContent>
          </w:sdt>
        </w:tc>
        <w:tc>
          <w:tcPr>
            <w:tcW w:w="4362" w:type="dxa"/>
          </w:tcPr>
          <w:sdt>
            <w:sdtPr>
              <w:rPr>
                <w:rStyle w:val="BodyTextChar"/>
                <w:rFonts w:ascii="Arial" w:hAnsi="Arial"/>
              </w:rPr>
              <w:alias w:val="Capability - Innovation, continuous improvement and patient safety"/>
              <w:tag w:val="Capability - Innovation, continuous improvement and patient safety"/>
              <w:id w:val="294490812"/>
              <w:placeholder>
                <w:docPart w:val="B322C22B39AF487594F08A1167FA7ADF"/>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361095CF"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5A6A6B63" w14:textId="77777777" w:rsidTr="00936F5C">
        <w:tc>
          <w:tcPr>
            <w:tcW w:w="5954" w:type="dxa"/>
          </w:tcPr>
          <w:sdt>
            <w:sdtPr>
              <w:id w:val="1450430023"/>
              <w:lock w:val="contentLocked"/>
              <w:placeholder>
                <w:docPart w:val="D560DD226F3A4225A4D7F76779BA6DC6"/>
              </w:placeholder>
            </w:sdtPr>
            <w:sdtEndPr/>
            <w:sdtContent>
              <w:p w14:paraId="59189190" w14:textId="77777777" w:rsidR="005216AF" w:rsidRPr="006171E1" w:rsidRDefault="005216AF" w:rsidP="00936F5C">
                <w:pPr>
                  <w:spacing w:before="60" w:after="60"/>
                  <w:rPr>
                    <w:spacing w:val="-3"/>
                  </w:rPr>
                </w:pPr>
                <w:r w:rsidRPr="006171E1">
                  <w:t>Adaptability</w:t>
                </w:r>
                <w:r w:rsidRPr="006171E1">
                  <w:rPr>
                    <w:spacing w:val="-14"/>
                  </w:rPr>
                  <w:t xml:space="preserve"> </w:t>
                </w:r>
                <w:r w:rsidRPr="006171E1">
                  <w:t>and</w:t>
                </w:r>
                <w:r w:rsidRPr="006171E1">
                  <w:rPr>
                    <w:spacing w:val="-14"/>
                  </w:rPr>
                  <w:t xml:space="preserve"> </w:t>
                </w:r>
                <w:r w:rsidRPr="006171E1">
                  <w:t>resilience</w:t>
                </w:r>
              </w:p>
            </w:sdtContent>
          </w:sdt>
        </w:tc>
        <w:tc>
          <w:tcPr>
            <w:tcW w:w="4362" w:type="dxa"/>
          </w:tcPr>
          <w:sdt>
            <w:sdtPr>
              <w:rPr>
                <w:rStyle w:val="BodyTextChar"/>
                <w:rFonts w:ascii="Arial" w:hAnsi="Arial"/>
              </w:rPr>
              <w:alias w:val="Capability - Adaptability and resilience"/>
              <w:tag w:val="Capability - Adaptability and resilience"/>
              <w:id w:val="-808316846"/>
              <w:placeholder>
                <w:docPart w:val="66A03E8A46034DDC99787E5C89B0246F"/>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1E9522F2"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67B3A8E9" w14:textId="77777777" w:rsidTr="00936F5C">
        <w:tc>
          <w:tcPr>
            <w:tcW w:w="5954" w:type="dxa"/>
          </w:tcPr>
          <w:sdt>
            <w:sdtPr>
              <w:id w:val="-1263219126"/>
              <w:lock w:val="contentLocked"/>
              <w:placeholder>
                <w:docPart w:val="D560DD226F3A4225A4D7F76779BA6DC6"/>
              </w:placeholder>
            </w:sdtPr>
            <w:sdtEndPr/>
            <w:sdtContent>
              <w:p w14:paraId="3FA6AE20" w14:textId="77777777" w:rsidR="005216AF" w:rsidRPr="006171E1" w:rsidRDefault="005216AF" w:rsidP="00936F5C">
                <w:pPr>
                  <w:spacing w:before="60" w:after="60"/>
                  <w:rPr>
                    <w:spacing w:val="-3"/>
                  </w:rPr>
                </w:pPr>
                <w:r w:rsidRPr="006171E1">
                  <w:t>Integrity</w:t>
                </w:r>
                <w:r w:rsidRPr="006171E1">
                  <w:rPr>
                    <w:spacing w:val="-10"/>
                  </w:rPr>
                  <w:t xml:space="preserve"> </w:t>
                </w:r>
                <w:r w:rsidRPr="006171E1">
                  <w:t>and</w:t>
                </w:r>
                <w:r w:rsidRPr="006171E1">
                  <w:rPr>
                    <w:spacing w:val="-10"/>
                  </w:rPr>
                  <w:t xml:space="preserve"> </w:t>
                </w:r>
                <w:r w:rsidRPr="006171E1">
                  <w:t>ethics</w:t>
                </w:r>
              </w:p>
            </w:sdtContent>
          </w:sdt>
        </w:tc>
        <w:tc>
          <w:tcPr>
            <w:tcW w:w="4362" w:type="dxa"/>
          </w:tcPr>
          <w:sdt>
            <w:sdtPr>
              <w:rPr>
                <w:rStyle w:val="BodyTextChar"/>
                <w:rFonts w:ascii="Arial" w:hAnsi="Arial"/>
              </w:rPr>
              <w:alias w:val="Capability - Integrity and ethics"/>
              <w:tag w:val="Capability - Integrity and ethics"/>
              <w:id w:val="49657831"/>
              <w:placeholder>
                <w:docPart w:val="C1E90E253DE9419895BFE7FC9CB611A8"/>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7872D072"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1EB11AA7" w14:textId="77777777" w:rsidTr="00936F5C">
        <w:tc>
          <w:tcPr>
            <w:tcW w:w="5954" w:type="dxa"/>
          </w:tcPr>
          <w:sdt>
            <w:sdtPr>
              <w:id w:val="1732500180"/>
              <w:lock w:val="contentLocked"/>
              <w:placeholder>
                <w:docPart w:val="D560DD226F3A4225A4D7F76779BA6DC6"/>
              </w:placeholder>
            </w:sdtPr>
            <w:sdtEndPr/>
            <w:sdtContent>
              <w:p w14:paraId="7263EA74" w14:textId="77777777" w:rsidR="005216AF" w:rsidRPr="006171E1" w:rsidRDefault="005216AF" w:rsidP="00936F5C">
                <w:pPr>
                  <w:spacing w:before="60" w:after="60"/>
                </w:pPr>
                <w:r w:rsidRPr="006171E1">
                  <w:t>Delivering</w:t>
                </w:r>
                <w:r w:rsidRPr="006171E1">
                  <w:rPr>
                    <w:spacing w:val="-14"/>
                  </w:rPr>
                  <w:t xml:space="preserve"> </w:t>
                </w:r>
                <w:r w:rsidRPr="006171E1">
                  <w:t>results</w:t>
                </w:r>
              </w:p>
            </w:sdtContent>
          </w:sdt>
        </w:tc>
        <w:tc>
          <w:tcPr>
            <w:tcW w:w="4362" w:type="dxa"/>
          </w:tcPr>
          <w:sdt>
            <w:sdtPr>
              <w:rPr>
                <w:rStyle w:val="BodyTextChar"/>
                <w:rFonts w:ascii="Arial" w:hAnsi="Arial"/>
              </w:rPr>
              <w:alias w:val="Capability - Delivering results"/>
              <w:tag w:val="Capability - Delivering results"/>
              <w:id w:val="-1048990697"/>
              <w:placeholder>
                <w:docPart w:val="F006568A476D4229A01072CC9BB787A6"/>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7E264EFC"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1ADAE8AD" w14:textId="77777777" w:rsidTr="00936F5C">
        <w:tc>
          <w:tcPr>
            <w:tcW w:w="5954" w:type="dxa"/>
          </w:tcPr>
          <w:sdt>
            <w:sdtPr>
              <w:id w:val="-1559705527"/>
              <w:lock w:val="contentLocked"/>
              <w:placeholder>
                <w:docPart w:val="D560DD226F3A4225A4D7F76779BA6DC6"/>
              </w:placeholder>
            </w:sdtPr>
            <w:sdtEndPr>
              <w:rPr>
                <w:spacing w:val="-2"/>
              </w:rPr>
            </w:sdtEndPr>
            <w:sdtContent>
              <w:p w14:paraId="0B582AF3" w14:textId="77777777" w:rsidR="005216AF" w:rsidRPr="006171E1" w:rsidRDefault="005216AF" w:rsidP="00936F5C">
                <w:pPr>
                  <w:spacing w:before="60" w:after="60"/>
                </w:pPr>
                <w:r w:rsidRPr="006171E1">
                  <w:t>Analysis</w:t>
                </w:r>
                <w:r w:rsidRPr="006171E1">
                  <w:rPr>
                    <w:spacing w:val="-9"/>
                  </w:rPr>
                  <w:t xml:space="preserve"> </w:t>
                </w:r>
                <w:r w:rsidRPr="006171E1">
                  <w:t>and</w:t>
                </w:r>
                <w:r w:rsidRPr="006171E1">
                  <w:rPr>
                    <w:spacing w:val="-8"/>
                  </w:rPr>
                  <w:t xml:space="preserve"> </w:t>
                </w:r>
                <w:r w:rsidRPr="006171E1">
                  <w:rPr>
                    <w:spacing w:val="-2"/>
                  </w:rPr>
                  <w:t>judgement</w:t>
                </w:r>
              </w:p>
            </w:sdtContent>
          </w:sdt>
        </w:tc>
        <w:tc>
          <w:tcPr>
            <w:tcW w:w="4362" w:type="dxa"/>
          </w:tcPr>
          <w:sdt>
            <w:sdtPr>
              <w:rPr>
                <w:rStyle w:val="BodyTextChar"/>
                <w:rFonts w:ascii="Arial" w:hAnsi="Arial"/>
              </w:rPr>
              <w:alias w:val="Capability - Analysis and judgement"/>
              <w:tag w:val="Capability - Analysis and judgement"/>
              <w:id w:val="-2096778773"/>
              <w:placeholder>
                <w:docPart w:val="D192BECE956B4379A8A8E30FA8951527"/>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50745B2F" w14:textId="77777777" w:rsidR="005216AF" w:rsidRPr="006171E1" w:rsidRDefault="009D7C1C" w:rsidP="00936F5C">
                <w:pPr>
                  <w:spacing w:before="60" w:after="60"/>
                  <w:rPr>
                    <w:sz w:val="24"/>
                    <w:szCs w:val="20"/>
                  </w:rPr>
                </w:pPr>
                <w:r>
                  <w:rPr>
                    <w:rStyle w:val="BodyTextChar"/>
                    <w:rFonts w:ascii="Arial" w:hAnsi="Arial"/>
                  </w:rPr>
                  <w:t>Mastery</w:t>
                </w:r>
              </w:p>
            </w:sdtContent>
          </w:sdt>
        </w:tc>
      </w:tr>
      <w:tr w:rsidR="005216AF" w:rsidRPr="009A293D" w14:paraId="7E29D0C1" w14:textId="77777777" w:rsidTr="00936F5C">
        <w:tc>
          <w:tcPr>
            <w:tcW w:w="5954" w:type="dxa"/>
          </w:tcPr>
          <w:sdt>
            <w:sdtPr>
              <w:id w:val="-1909074282"/>
              <w:lock w:val="contentLocked"/>
              <w:placeholder>
                <w:docPart w:val="D560DD226F3A4225A4D7F76779BA6DC6"/>
              </w:placeholder>
            </w:sdtPr>
            <w:sdtEndPr/>
            <w:sdtContent>
              <w:p w14:paraId="5B1CFD14" w14:textId="77777777" w:rsidR="005216AF" w:rsidRPr="006171E1" w:rsidRDefault="005216AF" w:rsidP="00936F5C">
                <w:pPr>
                  <w:spacing w:before="60" w:after="60"/>
                </w:pPr>
                <w:r w:rsidRPr="006171E1">
                  <w:t>Developing and managing skills</w:t>
                </w:r>
                <w:r w:rsidRPr="006171E1">
                  <w:rPr>
                    <w:spacing w:val="-36"/>
                  </w:rPr>
                  <w:t xml:space="preserve"> </w:t>
                </w:r>
                <w:r w:rsidRPr="006171E1">
                  <w:t>and</w:t>
                </w:r>
                <w:r w:rsidRPr="006171E1">
                  <w:rPr>
                    <w:spacing w:val="-10"/>
                  </w:rPr>
                  <w:t xml:space="preserve"> </w:t>
                </w:r>
                <w:r w:rsidRPr="006171E1">
                  <w:t>knowledge</w:t>
                </w:r>
              </w:p>
            </w:sdtContent>
          </w:sdt>
        </w:tc>
        <w:tc>
          <w:tcPr>
            <w:tcW w:w="4362" w:type="dxa"/>
          </w:tcPr>
          <w:sdt>
            <w:sdtPr>
              <w:rPr>
                <w:rStyle w:val="BodyTextChar"/>
                <w:rFonts w:ascii="Arial" w:hAnsi="Arial"/>
              </w:rPr>
              <w:alias w:val="Capability - Developing and managing skills and knowledge"/>
              <w:tag w:val="Capability - Developing and managing skills and knowledge"/>
              <w:id w:val="685555611"/>
              <w:placeholder>
                <w:docPart w:val="F4232815305149448409FCD87D83BFCF"/>
              </w:placeholder>
              <w15:color w:val="FFFF00"/>
              <w:dropDownList>
                <w:listItem w:value="Choose an item."/>
                <w:listItem w:displayText="Foundation" w:value="Foundation"/>
                <w:listItem w:displayText="Consolidation" w:value="Consolidation"/>
                <w:listItem w:displayText="Mastery" w:value="Mastery"/>
              </w:dropDownList>
            </w:sdtPr>
            <w:sdtEndPr>
              <w:rPr>
                <w:rStyle w:val="BodyTextChar"/>
              </w:rPr>
            </w:sdtEndPr>
            <w:sdtContent>
              <w:p w14:paraId="0225C601" w14:textId="7B326ACB" w:rsidR="005216AF" w:rsidRPr="006171E1" w:rsidRDefault="00116F91" w:rsidP="00936F5C">
                <w:pPr>
                  <w:spacing w:before="60" w:after="60"/>
                  <w:rPr>
                    <w:sz w:val="24"/>
                    <w:szCs w:val="20"/>
                  </w:rPr>
                </w:pPr>
                <w:r>
                  <w:rPr>
                    <w:rStyle w:val="BodyTextChar"/>
                    <w:rFonts w:ascii="Arial" w:hAnsi="Arial"/>
                  </w:rPr>
                  <w:t>Consolidation</w:t>
                </w:r>
              </w:p>
            </w:sdtContent>
          </w:sdt>
        </w:tc>
      </w:tr>
    </w:tbl>
    <w:sdt>
      <w:sdtPr>
        <w:rPr>
          <w:rFonts w:ascii="Arial" w:hAnsi="Arial"/>
          <w:b w:val="0"/>
          <w:bCs w:val="0"/>
          <w:color w:val="0A215C"/>
          <w:spacing w:val="0"/>
          <w:sz w:val="22"/>
          <w:szCs w:val="22"/>
        </w:rPr>
        <w:id w:val="2074534818"/>
        <w:lock w:val="sdtContentLocked"/>
        <w:placeholder>
          <w:docPart w:val="D560DD226F3A4225A4D7F76779BA6DC6"/>
        </w:placeholder>
      </w:sdtPr>
      <w:sdtEndPr>
        <w:rPr>
          <w:shd w:val="clear" w:color="auto" w:fill="FFFFFF"/>
        </w:rPr>
      </w:sdtEndPr>
      <w:sdtContent>
        <w:p w14:paraId="253A6564" w14:textId="77777777" w:rsidR="005216AF" w:rsidRPr="00842797" w:rsidRDefault="005216AF" w:rsidP="00936F5C">
          <w:pPr>
            <w:pStyle w:val="Heading2"/>
          </w:pPr>
          <w:r w:rsidRPr="00842797">
            <w:t>Health, Safety and Wellbeing</w:t>
          </w:r>
        </w:p>
        <w:p w14:paraId="4C507FAD" w14:textId="77777777" w:rsidR="005216AF" w:rsidRDefault="005216AF" w:rsidP="00936F5C">
          <w:r>
            <w:t xml:space="preserve">The </w:t>
          </w:r>
          <w:r w:rsidRPr="009A293D">
            <w:t xml:space="preserve">RMH </w:t>
          </w:r>
          <w:r>
            <w:rPr>
              <w:spacing w:val="-3"/>
            </w:rPr>
            <w:t>aims</w:t>
          </w:r>
          <w:r w:rsidRPr="009A293D">
            <w:rPr>
              <w:spacing w:val="-3"/>
            </w:rPr>
            <w:t xml:space="preserve"> </w:t>
          </w:r>
          <w:r w:rsidRPr="009A293D">
            <w:t xml:space="preserve">to provide a working </w:t>
          </w:r>
          <w:r w:rsidRPr="009A293D">
            <w:rPr>
              <w:spacing w:val="-3"/>
            </w:rPr>
            <w:t xml:space="preserve">environment </w:t>
          </w:r>
          <w:r w:rsidRPr="009A293D">
            <w:t xml:space="preserve">that is safe and without risk to </w:t>
          </w:r>
          <w:r>
            <w:t xml:space="preserve">the </w:t>
          </w:r>
          <w:r w:rsidRPr="009A293D">
            <w:t>health</w:t>
          </w:r>
          <w:r>
            <w:t xml:space="preserve">, safety and wellbeing of all employees, patients and consumers, and visitors to </w:t>
          </w:r>
          <w:r w:rsidR="0062486B">
            <w:t>The</w:t>
          </w:r>
          <w:r>
            <w:t xml:space="preserve"> RMH.</w:t>
          </w:r>
        </w:p>
        <w:p w14:paraId="473EDB3A" w14:textId="77777777" w:rsidR="005216AF" w:rsidRPr="000B19D8" w:rsidRDefault="005216AF" w:rsidP="00936F5C">
          <w:r w:rsidRPr="000B19D8">
            <w:t>RMH e</w:t>
          </w:r>
          <w:r w:rsidRPr="000B19D8">
            <w:rPr>
              <w:spacing w:val="-3"/>
            </w:rPr>
            <w:t>mployees have a responsibility to:</w:t>
          </w:r>
        </w:p>
        <w:p w14:paraId="516D0F92" w14:textId="77777777" w:rsidR="005216AF" w:rsidRPr="00B40F46" w:rsidRDefault="005216AF" w:rsidP="005216AF">
          <w:pPr>
            <w:pStyle w:val="ListParagraph"/>
            <w:spacing w:before="60" w:line="240" w:lineRule="auto"/>
          </w:pPr>
          <w:r w:rsidRPr="00B40F46">
            <w:t xml:space="preserve">Maintain an understanding of individual responsibility for patient safety, quality and risk and contribute to organisational quality and safety initiatives;  </w:t>
          </w:r>
        </w:p>
        <w:p w14:paraId="5FFB2329" w14:textId="77777777" w:rsidR="005216AF" w:rsidRPr="00B40F46" w:rsidRDefault="005216AF" w:rsidP="005216AF">
          <w:pPr>
            <w:pStyle w:val="ListParagraph"/>
            <w:spacing w:before="60" w:line="240" w:lineRule="auto"/>
          </w:pPr>
          <w:r w:rsidRPr="00B40F46">
            <w:t>Take reasonable care for their own safety and wellbeing and that of anyone else that could be affected by their actions;</w:t>
          </w:r>
        </w:p>
        <w:p w14:paraId="4080D4E7" w14:textId="77777777" w:rsidR="005216AF" w:rsidRPr="00B40F46" w:rsidRDefault="005216AF" w:rsidP="005216AF">
          <w:pPr>
            <w:pStyle w:val="ListParagraph"/>
            <w:spacing w:before="60" w:line="240" w:lineRule="auto"/>
          </w:pPr>
          <w:r w:rsidRPr="00B40F46">
            <w:t xml:space="preserve">Speak up for the safety and wellbeing of patients, consumers, colleagues and visitors and escalate any concerns that have or could impact safety; </w:t>
          </w:r>
        </w:p>
        <w:p w14:paraId="2974892C" w14:textId="77777777" w:rsidR="005216AF" w:rsidRPr="00B40F46" w:rsidRDefault="005216AF" w:rsidP="005216AF">
          <w:pPr>
            <w:pStyle w:val="ListParagraph"/>
            <w:spacing w:before="60" w:line="240" w:lineRule="auto"/>
          </w:pPr>
          <w:r w:rsidRPr="00B40F46">
            <w:t xml:space="preserve">Accept responsibility for ensuring the implementation of health and safety policies and procedures and cooperate with </w:t>
          </w:r>
          <w:r w:rsidR="0062486B">
            <w:t>The</w:t>
          </w:r>
          <w:r w:rsidRPr="00B40F46">
            <w:t xml:space="preserve"> RMH in any action it considers necessary to maintain a safe working environment which is safe and without risk.</w:t>
          </w:r>
        </w:p>
        <w:p w14:paraId="76BF1BFF" w14:textId="77777777" w:rsidR="005216AF" w:rsidRPr="00A335CF" w:rsidRDefault="005216AF" w:rsidP="00936F5C">
          <w:pPr>
            <w:pStyle w:val="Heading5"/>
          </w:pPr>
          <w:r w:rsidRPr="00A335CF">
            <w:t>RMH Employees in supervisory/management roles have, in addition to the above, responsibility to:</w:t>
          </w:r>
        </w:p>
        <w:p w14:paraId="1CA1FCA0" w14:textId="77777777" w:rsidR="005216AF" w:rsidRPr="00B40F46" w:rsidRDefault="005216AF" w:rsidP="005216AF">
          <w:pPr>
            <w:pStyle w:val="ListParagraph"/>
            <w:spacing w:before="60" w:line="240" w:lineRule="auto"/>
          </w:pPr>
          <w:r w:rsidRPr="00B40F46">
            <w:t>Ensure all health, safety and wellbeing procedures are in place and maintained in their work areas;</w:t>
          </w:r>
        </w:p>
        <w:p w14:paraId="0D654AB0" w14:textId="77777777" w:rsidR="005216AF" w:rsidRPr="00B40F46" w:rsidRDefault="005216AF" w:rsidP="005216AF">
          <w:pPr>
            <w:pStyle w:val="ListParagraph"/>
            <w:spacing w:before="60" w:line="240" w:lineRule="auto"/>
          </w:pPr>
          <w:r w:rsidRPr="00B40F46">
            <w:t>Ensure risk management activities are undertaken and effective risk controls are in place;</w:t>
          </w:r>
        </w:p>
        <w:p w14:paraId="01EEFD23" w14:textId="77777777" w:rsidR="005216AF" w:rsidRPr="00B40F46" w:rsidRDefault="005216AF" w:rsidP="005216AF">
          <w:pPr>
            <w:pStyle w:val="ListParagraph"/>
            <w:spacing w:before="60" w:line="240" w:lineRule="auto"/>
          </w:pPr>
          <w:r w:rsidRPr="00B40F46">
            <w:t>Make sure that training needs for all employees are identified and undertaken as required;</w:t>
          </w:r>
        </w:p>
        <w:p w14:paraId="4871C7DC" w14:textId="77777777" w:rsidR="005216AF" w:rsidRPr="00B40F46" w:rsidRDefault="005216AF" w:rsidP="005216AF">
          <w:pPr>
            <w:pStyle w:val="ListParagraph"/>
            <w:spacing w:before="60" w:line="240" w:lineRule="auto"/>
          </w:pPr>
          <w:r w:rsidRPr="00B40F46">
            <w:t>Ensure incidents are recorded, investigated and corrective actions implemented as far as is reasonably practical.</w:t>
          </w:r>
        </w:p>
        <w:p w14:paraId="500D19D7" w14:textId="77777777" w:rsidR="005216AF" w:rsidRPr="000B19D8" w:rsidRDefault="005216AF" w:rsidP="00936F5C">
          <w:pPr>
            <w:pStyle w:val="Heading2"/>
          </w:pPr>
          <w:r w:rsidRPr="000B19D8">
            <w:t>The RMH Key Performance Indicators</w:t>
          </w:r>
        </w:p>
        <w:p w14:paraId="21A53290" w14:textId="77777777" w:rsidR="005216AF" w:rsidRPr="009A293D" w:rsidRDefault="005216AF" w:rsidP="00936F5C">
          <w:r w:rsidRPr="009A293D">
            <w:t xml:space="preserve">RMH </w:t>
          </w:r>
          <w:r>
            <w:t xml:space="preserve">employees </w:t>
          </w:r>
          <w:r w:rsidRPr="009A293D">
            <w:t>are measured through successful:</w:t>
          </w:r>
        </w:p>
        <w:p w14:paraId="59916F8A" w14:textId="77777777" w:rsidR="005216AF" w:rsidRPr="00B40F46" w:rsidRDefault="005216AF" w:rsidP="005216AF">
          <w:pPr>
            <w:pStyle w:val="ListParagraph"/>
            <w:spacing w:before="60" w:line="240" w:lineRule="auto"/>
          </w:pPr>
          <w:r w:rsidRPr="00B40F46">
            <w:t>Demonstration of RMH values and behaviours, being a role model for living the values;</w:t>
          </w:r>
        </w:p>
        <w:p w14:paraId="3B70E7EF" w14:textId="77777777" w:rsidR="005216AF" w:rsidRPr="00B40F46" w:rsidRDefault="005216AF" w:rsidP="005216AF">
          <w:pPr>
            <w:pStyle w:val="ListParagraph"/>
            <w:spacing w:before="60" w:line="240" w:lineRule="auto"/>
          </w:pPr>
          <w:r w:rsidRPr="00B40F46">
            <w:t>Completion of mandatory training activities including training related to the National Standards;</w:t>
          </w:r>
        </w:p>
        <w:p w14:paraId="757E9DC1" w14:textId="77777777" w:rsidR="005216AF" w:rsidRPr="00B40F46" w:rsidRDefault="005216AF" w:rsidP="005216AF">
          <w:pPr>
            <w:pStyle w:val="ListParagraph"/>
            <w:spacing w:before="60" w:line="240" w:lineRule="auto"/>
          </w:pPr>
          <w:r w:rsidRPr="00B40F46">
            <w:t xml:space="preserve">Participation in </w:t>
          </w:r>
          <w:r w:rsidR="0062486B">
            <w:t>The</w:t>
          </w:r>
          <w:r w:rsidRPr="00B40F46">
            <w:t xml:space="preserve"> RMH and Division/Service specific business planning process (if required);</w:t>
          </w:r>
        </w:p>
        <w:p w14:paraId="1576DE77" w14:textId="77777777" w:rsidR="005216AF" w:rsidRPr="00B40F46" w:rsidRDefault="005216AF" w:rsidP="005216AF">
          <w:pPr>
            <w:pStyle w:val="ListParagraph"/>
            <w:spacing w:before="60" w:line="240" w:lineRule="auto"/>
          </w:pPr>
          <w:r w:rsidRPr="00B40F46">
            <w:t>Achievement of RMH and portfolio specific KPI targets as they apply to areas of responsibility;</w:t>
          </w:r>
        </w:p>
        <w:p w14:paraId="0C413DB2" w14:textId="77777777" w:rsidR="005216AF" w:rsidRPr="00B40F46" w:rsidRDefault="005216AF" w:rsidP="005216AF">
          <w:pPr>
            <w:pStyle w:val="ListParagraph"/>
            <w:spacing w:before="60" w:line="240" w:lineRule="auto"/>
          </w:pPr>
          <w:r w:rsidRPr="00B40F46">
            <w:t>Participation in and satisfactory feedback through the annual performance review process; and, where applicable, ensure direct reports have individual development plans including an annual review;</w:t>
          </w:r>
        </w:p>
        <w:p w14:paraId="3DE88D90" w14:textId="77777777" w:rsidR="005216AF" w:rsidRPr="00B40F46" w:rsidRDefault="005216AF" w:rsidP="005216AF">
          <w:pPr>
            <w:pStyle w:val="ListParagraph"/>
            <w:spacing w:before="60" w:line="240" w:lineRule="auto"/>
          </w:pPr>
          <w:r w:rsidRPr="00B40F46">
            <w:t>Ability to provide a safe working environment and ensure compliance with legislative requirements concerning Occupational Health and Safety, anti-discrimination, and equal opportunity;</w:t>
          </w:r>
        </w:p>
        <w:p w14:paraId="1D8B941F" w14:textId="77777777" w:rsidR="005216AF" w:rsidRPr="00B40F46" w:rsidRDefault="005216AF" w:rsidP="005216AF">
          <w:pPr>
            <w:pStyle w:val="ListParagraph"/>
            <w:spacing w:before="60" w:line="240" w:lineRule="auto"/>
          </w:pPr>
          <w:r w:rsidRPr="00B40F46">
            <w:t>Ability to operate within allocated budget (if required).</w:t>
          </w:r>
        </w:p>
        <w:p w14:paraId="0EBE35B1" w14:textId="77777777" w:rsidR="005216AF" w:rsidRPr="00842797" w:rsidRDefault="005216AF" w:rsidP="00936F5C">
          <w:pPr>
            <w:pStyle w:val="Heading2"/>
          </w:pPr>
          <w:r w:rsidRPr="00842797">
            <w:lastRenderedPageBreak/>
            <w:t>Clinical Governance Framework</w:t>
          </w:r>
        </w:p>
        <w:p w14:paraId="321E8545" w14:textId="77777777" w:rsidR="005216AF" w:rsidRPr="007A230A" w:rsidRDefault="005216AF" w:rsidP="00936F5C">
          <w:r>
            <w:t>RMH e</w:t>
          </w:r>
          <w:r w:rsidRPr="007A230A">
            <w:t>mployees have a responsibility to deliver Safe, Timely, Effective</w:t>
          </w:r>
          <w:r>
            <w:t xml:space="preserve">, Person-Centred Care (STEP) by: </w:t>
          </w:r>
        </w:p>
        <w:p w14:paraId="57EB63DC" w14:textId="77777777" w:rsidR="005216AF" w:rsidRPr="00B40F46" w:rsidRDefault="005216AF" w:rsidP="005216AF">
          <w:pPr>
            <w:pStyle w:val="ListParagraph"/>
            <w:spacing w:before="60" w:line="240" w:lineRule="auto"/>
          </w:pPr>
          <w:r w:rsidRPr="00B40F46">
            <w:t>Fulfilling roles and responsibilities as outlined in the Clinical Governance Framework;</w:t>
          </w:r>
        </w:p>
        <w:p w14:paraId="7C62C6CF" w14:textId="77777777" w:rsidR="005216AF" w:rsidRPr="00B40F46" w:rsidRDefault="005216AF" w:rsidP="005216AF">
          <w:pPr>
            <w:pStyle w:val="ListParagraph"/>
            <w:spacing w:before="60" w:line="240" w:lineRule="auto"/>
          </w:pPr>
          <w:r w:rsidRPr="00B40F46">
            <w:t>Acting in accordance with all safety, quality and improvement policies and procedures;</w:t>
          </w:r>
        </w:p>
        <w:p w14:paraId="7471F5DF" w14:textId="77777777" w:rsidR="005216AF" w:rsidRPr="00B40F46" w:rsidRDefault="005216AF" w:rsidP="005216AF">
          <w:pPr>
            <w:pStyle w:val="ListParagraph"/>
            <w:spacing w:before="60" w:line="240" w:lineRule="auto"/>
          </w:pPr>
          <w:r w:rsidRPr="00B40F46">
            <w:t>Identifying and reporting risks in a proactive way in order to minimise and mitigate risk across the organisation;</w:t>
          </w:r>
        </w:p>
        <w:p w14:paraId="52F263D2" w14:textId="77777777" w:rsidR="005216AF" w:rsidRPr="00B40F46" w:rsidRDefault="005216AF" w:rsidP="005216AF">
          <w:pPr>
            <w:pStyle w:val="ListParagraph"/>
            <w:spacing w:before="60" w:line="240" w:lineRule="auto"/>
          </w:pPr>
          <w:r w:rsidRPr="00B40F46">
            <w:t>Working in partnership with consumers and patients and where applicable their carers and families;</w:t>
          </w:r>
        </w:p>
        <w:p w14:paraId="37EC5A36" w14:textId="77777777" w:rsidR="005216AF" w:rsidRPr="00B40F46" w:rsidRDefault="005216AF" w:rsidP="005216AF">
          <w:pPr>
            <w:pStyle w:val="ListParagraph"/>
            <w:spacing w:before="60" w:line="240" w:lineRule="auto"/>
          </w:pPr>
          <w:r w:rsidRPr="00B40F46">
            <w:t>Complying with all relevant standards and legislative requirements;</w:t>
          </w:r>
        </w:p>
        <w:p w14:paraId="014DAB2E" w14:textId="77777777" w:rsidR="005216AF" w:rsidRPr="00B40F46" w:rsidRDefault="005216AF" w:rsidP="005216AF">
          <w:pPr>
            <w:pStyle w:val="ListParagraph"/>
            <w:spacing w:before="60" w:line="240" w:lineRule="auto"/>
          </w:pPr>
          <w:r w:rsidRPr="00B40F46">
            <w:t>Complying with all clinical and/or competency standards and requirements and ensuring you operate within your scope of practice and seek help when needed.</w:t>
          </w:r>
        </w:p>
        <w:p w14:paraId="1BACA3DC" w14:textId="77777777" w:rsidR="005216AF" w:rsidRPr="001F0CDF" w:rsidRDefault="005216AF" w:rsidP="00936F5C">
          <w:pPr>
            <w:pStyle w:val="Heading2"/>
          </w:pPr>
          <w:r>
            <w:t>Equal Opportunity Employer</w:t>
          </w:r>
        </w:p>
        <w:p w14:paraId="4916DF7A" w14:textId="77777777" w:rsidR="005216AF" w:rsidRDefault="005216AF" w:rsidP="00936F5C">
          <w:pPr>
            <w:rPr>
              <w:shd w:val="clear" w:color="auto" w:fill="FFFFFF"/>
            </w:rPr>
            <w:sectPr w:rsidR="005216AF" w:rsidSect="006128CA">
              <w:pgSz w:w="11910" w:h="16840"/>
              <w:pgMar w:top="1582" w:right="743" w:bottom="851" w:left="851" w:header="567" w:footer="283" w:gutter="0"/>
              <w:cols w:space="720"/>
              <w:docGrid w:linePitch="299"/>
            </w:sectPr>
          </w:pPr>
          <w:r w:rsidRPr="0092732B">
            <w:t xml:space="preserve">The RMH is an equal opportunity employer. We are </w:t>
          </w:r>
          <w:r w:rsidRPr="0092732B">
            <w:rPr>
              <w:shd w:val="clear" w:color="auto" w:fill="FFFFFF"/>
            </w:rPr>
            <w:t>proud to be a workplace that champions diversity</w:t>
          </w:r>
          <w:r>
            <w:rPr>
              <w:shd w:val="clear" w:color="auto" w:fill="FFFFFF"/>
            </w:rPr>
            <w:t>; we ar</w:t>
          </w:r>
          <w:r w:rsidRPr="0092732B">
            <w:t xml:space="preserve">e committed to creating an inclusive environment for all people. </w:t>
          </w:r>
          <w:r w:rsidRPr="0092732B">
            <w:rPr>
              <w:shd w:val="clear" w:color="auto" w:fill="FFFFFF"/>
            </w:rPr>
            <w:t>Our goal is for our people to feel safe, included and supported so that they can be at their best every single day.</w:t>
          </w:r>
        </w:p>
      </w:sdtContent>
    </w:sdt>
    <w:sdt>
      <w:sdtPr>
        <w:rPr>
          <w:rFonts w:ascii="Arial" w:hAnsi="Arial"/>
          <w:b w:val="0"/>
          <w:bCs w:val="0"/>
          <w:color w:val="0A215C"/>
          <w:spacing w:val="0"/>
          <w:sz w:val="22"/>
          <w:szCs w:val="22"/>
        </w:rPr>
        <w:id w:val="1285775800"/>
        <w:lock w:val="contentLocked"/>
        <w:placeholder>
          <w:docPart w:val="D560DD226F3A4225A4D7F76779BA6DC6"/>
        </w:placeholder>
      </w:sdtPr>
      <w:sdtEndPr/>
      <w:sdtContent>
        <w:p w14:paraId="0D882546" w14:textId="77777777" w:rsidR="005216AF" w:rsidRPr="004411EE" w:rsidRDefault="005216AF" w:rsidP="00936F5C">
          <w:pPr>
            <w:pStyle w:val="Heading2"/>
          </w:pPr>
          <w:r w:rsidRPr="004411EE">
            <w:t>Acceptance</w:t>
          </w:r>
        </w:p>
        <w:p w14:paraId="3B0AB769" w14:textId="77777777" w:rsidR="005216AF" w:rsidRPr="009A293D" w:rsidRDefault="005216AF" w:rsidP="00936F5C">
          <w:r w:rsidRPr="009A293D">
            <w:t>I acknowledge and accept that this position description represents the duties, responsibilities and accountabilities</w:t>
          </w:r>
          <w:r w:rsidRPr="009A293D">
            <w:rPr>
              <w:spacing w:val="-10"/>
            </w:rPr>
            <w:t xml:space="preserve"> </w:t>
          </w:r>
          <w:r w:rsidRPr="009A293D">
            <w:t>that</w:t>
          </w:r>
          <w:r w:rsidRPr="009A293D">
            <w:rPr>
              <w:spacing w:val="-9"/>
            </w:rPr>
            <w:t xml:space="preserve"> </w:t>
          </w:r>
          <w:r w:rsidRPr="009A293D">
            <w:t>are</w:t>
          </w:r>
          <w:r w:rsidRPr="009A293D">
            <w:rPr>
              <w:spacing w:val="-10"/>
            </w:rPr>
            <w:t xml:space="preserve"> </w:t>
          </w:r>
          <w:r w:rsidRPr="009A293D">
            <w:t>expected</w:t>
          </w:r>
          <w:r w:rsidRPr="009A293D">
            <w:rPr>
              <w:spacing w:val="-11"/>
            </w:rPr>
            <w:t xml:space="preserve"> </w:t>
          </w:r>
          <w:r w:rsidRPr="009A293D">
            <w:t>of</w:t>
          </w:r>
          <w:r w:rsidRPr="009A293D">
            <w:rPr>
              <w:spacing w:val="-9"/>
            </w:rPr>
            <w:t xml:space="preserve"> </w:t>
          </w:r>
          <w:r w:rsidRPr="009A293D">
            <w:t>me</w:t>
          </w:r>
          <w:r w:rsidRPr="009A293D">
            <w:rPr>
              <w:spacing w:val="-10"/>
            </w:rPr>
            <w:t xml:space="preserve"> </w:t>
          </w:r>
          <w:r w:rsidRPr="009A293D">
            <w:t>in</w:t>
          </w:r>
          <w:r w:rsidRPr="009A293D">
            <w:rPr>
              <w:spacing w:val="-11"/>
            </w:rPr>
            <w:t xml:space="preserve"> </w:t>
          </w:r>
          <w:r w:rsidRPr="009A293D">
            <w:rPr>
              <w:spacing w:val="-3"/>
            </w:rPr>
            <w:t>my</w:t>
          </w:r>
          <w:r w:rsidRPr="009A293D">
            <w:rPr>
              <w:spacing w:val="-9"/>
            </w:rPr>
            <w:t xml:space="preserve"> </w:t>
          </w:r>
          <w:r w:rsidRPr="009A293D">
            <w:rPr>
              <w:spacing w:val="-3"/>
            </w:rPr>
            <w:t>employment</w:t>
          </w:r>
          <w:r w:rsidRPr="009A293D">
            <w:rPr>
              <w:spacing w:val="-9"/>
            </w:rPr>
            <w:t xml:space="preserve"> </w:t>
          </w:r>
          <w:r w:rsidRPr="009A293D">
            <w:t>in</w:t>
          </w:r>
          <w:r w:rsidRPr="009A293D">
            <w:rPr>
              <w:spacing w:val="-11"/>
            </w:rPr>
            <w:t xml:space="preserve"> </w:t>
          </w:r>
          <w:r w:rsidRPr="009A293D">
            <w:t>the</w:t>
          </w:r>
          <w:r w:rsidRPr="009A293D">
            <w:rPr>
              <w:spacing w:val="-10"/>
            </w:rPr>
            <w:t xml:space="preserve"> </w:t>
          </w:r>
          <w:r w:rsidRPr="009A293D">
            <w:t>position.</w:t>
          </w:r>
          <w:r w:rsidRPr="009A293D">
            <w:rPr>
              <w:spacing w:val="-9"/>
            </w:rPr>
            <w:t xml:space="preserve"> </w:t>
          </w:r>
          <w:r w:rsidRPr="009A293D">
            <w:t>I</w:t>
          </w:r>
          <w:r w:rsidRPr="009A293D">
            <w:rPr>
              <w:spacing w:val="-10"/>
            </w:rPr>
            <w:t xml:space="preserve"> </w:t>
          </w:r>
          <w:r w:rsidRPr="009A293D">
            <w:t>understand</w:t>
          </w:r>
          <w:r w:rsidRPr="009A293D">
            <w:rPr>
              <w:spacing w:val="-10"/>
            </w:rPr>
            <w:t xml:space="preserve"> </w:t>
          </w:r>
          <w:r w:rsidRPr="009A293D">
            <w:t>that</w:t>
          </w:r>
          <w:r w:rsidRPr="009A293D">
            <w:rPr>
              <w:spacing w:val="-9"/>
            </w:rPr>
            <w:t xml:space="preserve"> </w:t>
          </w:r>
          <w:r w:rsidRPr="009A293D">
            <w:t>The</w:t>
          </w:r>
          <w:r w:rsidRPr="009A293D">
            <w:rPr>
              <w:spacing w:val="-10"/>
            </w:rPr>
            <w:t xml:space="preserve"> </w:t>
          </w:r>
          <w:r w:rsidRPr="009A293D">
            <w:t>RMH</w:t>
          </w:r>
          <w:r w:rsidRPr="009A293D">
            <w:rPr>
              <w:spacing w:val="-11"/>
            </w:rPr>
            <w:t xml:space="preserve"> </w:t>
          </w:r>
          <w:r w:rsidRPr="009A293D">
            <w:t>reserves the</w:t>
          </w:r>
          <w:r w:rsidRPr="009A293D">
            <w:rPr>
              <w:spacing w:val="-7"/>
            </w:rPr>
            <w:t xml:space="preserve"> </w:t>
          </w:r>
          <w:r w:rsidRPr="009A293D">
            <w:t>right</w:t>
          </w:r>
          <w:r w:rsidRPr="009A293D">
            <w:rPr>
              <w:spacing w:val="-6"/>
            </w:rPr>
            <w:t xml:space="preserve"> </w:t>
          </w:r>
          <w:r w:rsidRPr="009A293D">
            <w:t>to</w:t>
          </w:r>
          <w:r w:rsidRPr="009A293D">
            <w:rPr>
              <w:spacing w:val="-7"/>
            </w:rPr>
            <w:t xml:space="preserve"> </w:t>
          </w:r>
          <w:r w:rsidRPr="009A293D">
            <w:t>modify</w:t>
          </w:r>
          <w:r w:rsidRPr="009A293D">
            <w:rPr>
              <w:spacing w:val="-6"/>
            </w:rPr>
            <w:t xml:space="preserve"> </w:t>
          </w:r>
          <w:r w:rsidRPr="009A293D">
            <w:t>position</w:t>
          </w:r>
          <w:r w:rsidRPr="009A293D">
            <w:rPr>
              <w:spacing w:val="-7"/>
            </w:rPr>
            <w:t xml:space="preserve"> </w:t>
          </w:r>
          <w:r w:rsidRPr="009A293D">
            <w:t>descriptions</w:t>
          </w:r>
          <w:r w:rsidRPr="009A293D">
            <w:rPr>
              <w:spacing w:val="-7"/>
            </w:rPr>
            <w:t xml:space="preserve"> </w:t>
          </w:r>
          <w:r w:rsidRPr="009A293D">
            <w:t>as</w:t>
          </w:r>
          <w:r w:rsidRPr="009A293D">
            <w:rPr>
              <w:spacing w:val="-7"/>
            </w:rPr>
            <w:t xml:space="preserve"> </w:t>
          </w:r>
          <w:r w:rsidRPr="009A293D">
            <w:rPr>
              <w:spacing w:val="-3"/>
            </w:rPr>
            <w:t>required,</w:t>
          </w:r>
          <w:r w:rsidRPr="009A293D">
            <w:rPr>
              <w:spacing w:val="-6"/>
            </w:rPr>
            <w:t xml:space="preserve"> </w:t>
          </w:r>
          <w:r w:rsidRPr="009A293D">
            <w:rPr>
              <w:spacing w:val="-3"/>
            </w:rPr>
            <w:t>however</w:t>
          </w:r>
          <w:r w:rsidRPr="009A293D">
            <w:rPr>
              <w:spacing w:val="-6"/>
            </w:rPr>
            <w:t xml:space="preserve"> </w:t>
          </w:r>
          <w:r w:rsidRPr="009A293D">
            <w:t>I</w:t>
          </w:r>
          <w:r w:rsidRPr="009A293D">
            <w:rPr>
              <w:spacing w:val="-6"/>
            </w:rPr>
            <w:t xml:space="preserve"> </w:t>
          </w:r>
          <w:r w:rsidRPr="009A293D">
            <w:t>will</w:t>
          </w:r>
          <w:r w:rsidRPr="009A293D">
            <w:rPr>
              <w:spacing w:val="-7"/>
            </w:rPr>
            <w:t xml:space="preserve"> </w:t>
          </w:r>
          <w:r w:rsidRPr="009A293D">
            <w:t>be</w:t>
          </w:r>
          <w:r w:rsidRPr="009A293D">
            <w:rPr>
              <w:spacing w:val="-7"/>
            </w:rPr>
            <w:t xml:space="preserve"> </w:t>
          </w:r>
          <w:r w:rsidRPr="009A293D">
            <w:t>consulted</w:t>
          </w:r>
          <w:r w:rsidRPr="009A293D">
            <w:rPr>
              <w:spacing w:val="-6"/>
            </w:rPr>
            <w:t xml:space="preserve"> </w:t>
          </w:r>
          <w:r w:rsidRPr="009A293D">
            <w:t>when</w:t>
          </w:r>
          <w:r w:rsidRPr="009A293D">
            <w:rPr>
              <w:spacing w:val="-7"/>
            </w:rPr>
            <w:t xml:space="preserve"> </w:t>
          </w:r>
          <w:r w:rsidRPr="009A293D">
            <w:t>this</w:t>
          </w:r>
          <w:r w:rsidRPr="009A293D">
            <w:rPr>
              <w:spacing w:val="-6"/>
            </w:rPr>
            <w:t xml:space="preserve"> </w:t>
          </w:r>
          <w:r w:rsidRPr="009A293D">
            <w:t>occurs.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23"/>
      </w:tblGrid>
      <w:tr w:rsidR="005216AF" w14:paraId="7FBEAAA6" w14:textId="77777777" w:rsidTr="00936F5C">
        <w:tc>
          <w:tcPr>
            <w:tcW w:w="10023" w:type="dxa"/>
            <w:tcBorders>
              <w:bottom w:val="single" w:sz="6" w:space="0" w:color="0A215C"/>
            </w:tcBorders>
          </w:tcPr>
          <w:p w14:paraId="252B0DD7" w14:textId="77777777" w:rsidR="005216AF" w:rsidRDefault="005216AF" w:rsidP="00936F5C">
            <w:pPr>
              <w:keepNext/>
              <w:keepLines/>
            </w:pPr>
          </w:p>
        </w:tc>
      </w:tr>
      <w:tr w:rsidR="005216AF" w14:paraId="7A784814" w14:textId="77777777" w:rsidTr="00936F5C">
        <w:tc>
          <w:tcPr>
            <w:tcW w:w="10023" w:type="dxa"/>
            <w:tcBorders>
              <w:top w:val="single" w:sz="6" w:space="0" w:color="0A215C"/>
            </w:tcBorders>
          </w:tcPr>
          <w:sdt>
            <w:sdtPr>
              <w:rPr>
                <w:color w:val="00265A"/>
              </w:rPr>
              <w:id w:val="334885287"/>
              <w:lock w:val="contentLocked"/>
              <w:placeholder>
                <w:docPart w:val="D560DD226F3A4225A4D7F76779BA6DC6"/>
              </w:placeholder>
            </w:sdtPr>
            <w:sdtEndPr/>
            <w:sdtContent>
              <w:p w14:paraId="50A58F53" w14:textId="77777777" w:rsidR="005216AF" w:rsidRDefault="005216AF" w:rsidP="00936F5C">
                <w:pPr>
                  <w:keepNext/>
                  <w:keepLines/>
                </w:pPr>
                <w:r w:rsidRPr="009A293D">
                  <w:rPr>
                    <w:color w:val="00265A"/>
                  </w:rPr>
                  <w:t>Employee Signature</w:t>
                </w:r>
              </w:p>
            </w:sdtContent>
          </w:sdt>
        </w:tc>
      </w:tr>
      <w:tr w:rsidR="005216AF" w14:paraId="7B7B2E45" w14:textId="77777777" w:rsidTr="00936F5C">
        <w:tc>
          <w:tcPr>
            <w:tcW w:w="10023" w:type="dxa"/>
            <w:tcBorders>
              <w:bottom w:val="single" w:sz="6" w:space="0" w:color="0A215C"/>
            </w:tcBorders>
          </w:tcPr>
          <w:p w14:paraId="73721ACD" w14:textId="77777777" w:rsidR="005216AF" w:rsidRDefault="005216AF" w:rsidP="00936F5C">
            <w:pPr>
              <w:keepNext/>
              <w:keepLines/>
            </w:pPr>
          </w:p>
        </w:tc>
      </w:tr>
      <w:tr w:rsidR="005216AF" w14:paraId="1D548268" w14:textId="77777777" w:rsidTr="00936F5C">
        <w:tc>
          <w:tcPr>
            <w:tcW w:w="10023" w:type="dxa"/>
            <w:tcBorders>
              <w:top w:val="single" w:sz="6" w:space="0" w:color="0A215C"/>
            </w:tcBorders>
          </w:tcPr>
          <w:sdt>
            <w:sdtPr>
              <w:rPr>
                <w:color w:val="00265A"/>
              </w:rPr>
              <w:id w:val="986595951"/>
              <w:lock w:val="contentLocked"/>
              <w:placeholder>
                <w:docPart w:val="D560DD226F3A4225A4D7F76779BA6DC6"/>
              </w:placeholder>
            </w:sdtPr>
            <w:sdtEndPr/>
            <w:sdtContent>
              <w:p w14:paraId="3FAAFA63" w14:textId="77777777" w:rsidR="005216AF" w:rsidRDefault="005216AF" w:rsidP="00936F5C">
                <w:pPr>
                  <w:keepNext/>
                  <w:keepLines/>
                </w:pPr>
                <w:r w:rsidRPr="009A293D">
                  <w:rPr>
                    <w:color w:val="00265A"/>
                  </w:rPr>
                  <w:t xml:space="preserve">Employee Name (please </w:t>
                </w:r>
                <w:r>
                  <w:rPr>
                    <w:color w:val="00265A"/>
                  </w:rPr>
                  <w:t>PRINT IN CAPITALS</w:t>
                </w:r>
                <w:r w:rsidRPr="009A293D">
                  <w:rPr>
                    <w:color w:val="00265A"/>
                  </w:rPr>
                  <w:t>)</w:t>
                </w:r>
              </w:p>
            </w:sdtContent>
          </w:sdt>
        </w:tc>
      </w:tr>
      <w:tr w:rsidR="005216AF" w14:paraId="11E8DCBF" w14:textId="77777777" w:rsidTr="00936F5C">
        <w:tc>
          <w:tcPr>
            <w:tcW w:w="10023" w:type="dxa"/>
            <w:tcBorders>
              <w:bottom w:val="single" w:sz="6" w:space="0" w:color="0A215C"/>
            </w:tcBorders>
          </w:tcPr>
          <w:p w14:paraId="4E1B8C79" w14:textId="77777777" w:rsidR="005216AF" w:rsidRDefault="005216AF" w:rsidP="00936F5C">
            <w:pPr>
              <w:keepNext/>
              <w:keepLines/>
            </w:pPr>
          </w:p>
        </w:tc>
      </w:tr>
      <w:tr w:rsidR="005216AF" w14:paraId="3852E4D5" w14:textId="77777777" w:rsidTr="00936F5C">
        <w:tc>
          <w:tcPr>
            <w:tcW w:w="10023" w:type="dxa"/>
            <w:tcBorders>
              <w:top w:val="single" w:sz="6" w:space="0" w:color="0A215C"/>
            </w:tcBorders>
          </w:tcPr>
          <w:sdt>
            <w:sdtPr>
              <w:rPr>
                <w:color w:val="00265A"/>
              </w:rPr>
              <w:id w:val="-1193456594"/>
              <w:lock w:val="contentLocked"/>
              <w:placeholder>
                <w:docPart w:val="D560DD226F3A4225A4D7F76779BA6DC6"/>
              </w:placeholder>
            </w:sdtPr>
            <w:sdtEndPr/>
            <w:sdtContent>
              <w:p w14:paraId="2D69363F" w14:textId="77777777" w:rsidR="005216AF" w:rsidRDefault="005216AF" w:rsidP="00936F5C">
                <w:pPr>
                  <w:keepNext/>
                  <w:keepLines/>
                </w:pPr>
                <w:r w:rsidRPr="009A293D">
                  <w:rPr>
                    <w:color w:val="00265A"/>
                  </w:rPr>
                  <w:t>Date</w:t>
                </w:r>
                <w:r>
                  <w:rPr>
                    <w:color w:val="00265A"/>
                  </w:rPr>
                  <w:t xml:space="preserve"> (day/month/year)</w:t>
                </w:r>
              </w:p>
            </w:sdtContent>
          </w:sdt>
        </w:tc>
      </w:tr>
    </w:tbl>
    <w:p w14:paraId="5F217FF7" w14:textId="77777777" w:rsidR="005216AF" w:rsidRDefault="005216AF" w:rsidP="005216AF">
      <w:pPr>
        <w:rPr>
          <w:noProof/>
        </w:rPr>
      </w:pPr>
    </w:p>
    <w:p w14:paraId="2337169A" w14:textId="77777777" w:rsidR="00C766F2" w:rsidRDefault="00C766F2" w:rsidP="00980E1B">
      <w:pPr>
        <w:rPr>
          <w:noProof/>
        </w:rPr>
      </w:pPr>
    </w:p>
    <w:sectPr w:rsidR="00C766F2" w:rsidSect="006128CA">
      <w:pgSz w:w="11910" w:h="16840"/>
      <w:pgMar w:top="1582" w:right="743" w:bottom="851" w:left="851" w:header="567"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930CF" w14:textId="77777777" w:rsidR="00AC24B8" w:rsidRDefault="00AC24B8">
      <w:r>
        <w:separator/>
      </w:r>
    </w:p>
  </w:endnote>
  <w:endnote w:type="continuationSeparator" w:id="0">
    <w:p w14:paraId="6FCD531A" w14:textId="77777777" w:rsidR="00AC24B8" w:rsidRDefault="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altName w:val="Courier New"/>
    <w:panose1 w:val="00000000000000000000"/>
    <w:charset w:val="00"/>
    <w:family w:val="modern"/>
    <w:notTrueType/>
    <w:pitch w:val="variable"/>
    <w:sig w:usb0="00000007" w:usb1="00000001" w:usb2="00000000" w:usb3="00000000" w:csb0="00000093" w:csb1="00000000"/>
  </w:font>
  <w:font w:name="DM Serif Display">
    <w:altName w:val="Times New Roman"/>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515C" w14:textId="77777777" w:rsidR="0031025F" w:rsidRDefault="0031025F">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AF4E" w14:textId="60DBABE9" w:rsidR="004B001F" w:rsidRDefault="004B001F" w:rsidP="004D59E2">
    <w:pPr>
      <w:pStyle w:val="Footer"/>
      <w:tabs>
        <w:tab w:val="clear" w:pos="4680"/>
        <w:tab w:val="clear" w:pos="9360"/>
        <w:tab w:val="left" w:pos="8103"/>
      </w:tabs>
    </w:pPr>
    <w:r w:rsidRPr="00662FAB">
      <w:rPr>
        <w:noProof/>
        <w:sz w:val="2"/>
        <w:szCs w:val="2"/>
        <w:lang w:eastAsia="en-AU"/>
      </w:rPr>
      <mc:AlternateContent>
        <mc:Choice Requires="wps">
          <w:drawing>
            <wp:anchor distT="0" distB="0" distL="114300" distR="114300" simplePos="0" relativeHeight="251661312" behindDoc="1" locked="0" layoutInCell="1" allowOverlap="1" wp14:anchorId="22B96445" wp14:editId="3D48747F">
              <wp:simplePos x="0" y="0"/>
              <wp:positionH relativeFrom="page">
                <wp:posOffset>3490595</wp:posOffset>
              </wp:positionH>
              <wp:positionV relativeFrom="page">
                <wp:posOffset>9069070</wp:posOffset>
              </wp:positionV>
              <wp:extent cx="4059555" cy="1626870"/>
              <wp:effectExtent l="0" t="0" r="0" b="0"/>
              <wp:wrapNone/>
              <wp:docPr id="25" name="Rectangle 25"/>
              <wp:cNvGraphicFramePr/>
              <a:graphic xmlns:a="http://schemas.openxmlformats.org/drawingml/2006/main">
                <a:graphicData uri="http://schemas.microsoft.com/office/word/2010/wordprocessingShape">
                  <wps:wsp>
                    <wps:cNvSpPr/>
                    <wps:spPr>
                      <a:xfrm>
                        <a:off x="0" y="0"/>
                        <a:ext cx="4059555" cy="16268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id w:val="-2099401417"/>
                            <w:lock w:val="sdtContentLocked"/>
                            <w:placeholder>
                              <w:docPart w:val="7A5C942F0CBF4083BF18D69E2590C1AE"/>
                            </w:placeholder>
                          </w:sdtPr>
                          <w:sdtEndPr/>
                          <w:sdtContent>
                            <w:p w14:paraId="6C875EA7" w14:textId="77777777" w:rsidR="004B001F" w:rsidRDefault="004B001F" w:rsidP="004B001F">
                              <w:pPr>
                                <w:pStyle w:val="Heading2"/>
                                <w:jc w:val="center"/>
                              </w:pPr>
                              <w:r>
                                <w:t>Position Description</w:t>
                              </w:r>
                            </w:p>
                          </w:sdtContent>
                        </w:sdt>
                        <w:sdt>
                          <w:sdtPr>
                            <w:alias w:val="Title"/>
                            <w:tag w:val=""/>
                            <w:id w:val="-1035501507"/>
                            <w:placeholder>
                              <w:docPart w:val="AF3B70A395F247428D24D0F646DB0B81"/>
                            </w:placeholder>
                            <w:dataBinding w:prefixMappings="xmlns:ns0='http://purl.org/dc/elements/1.1/' xmlns:ns1='http://schemas.openxmlformats.org/package/2006/metadata/core-properties' " w:xpath="/ns1:coreProperties[1]/ns0:title[1]" w:storeItemID="{6C3C8BC8-F283-45AE-878A-BAB7291924A1}"/>
                            <w:text/>
                          </w:sdtPr>
                          <w:sdtEndPr/>
                          <w:sdtContent>
                            <w:p w14:paraId="204725C1" w14:textId="5D3EB71E" w:rsidR="004B001F" w:rsidRDefault="003427E1" w:rsidP="004B001F">
                              <w:pPr>
                                <w:pStyle w:val="Heading2"/>
                                <w:jc w:val="center"/>
                              </w:pPr>
                              <w:r>
                                <w:t>Dermatology Clinical and Trials Fellow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B96445" id="Rectangle 25" o:spid="_x0000_s1026" style="position:absolute;margin-left:274.85pt;margin-top:714.1pt;width:319.65pt;height:12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" fillcolor="white [3212]" stroked="f" strokeweight="2pt">
              <v:textbox>
                <w:txbxContent>
                  <w:sdt>
                    <w:sdtPr>
                      <w:id w:val="-2099401417"/>
                      <w:lock w:val="sdtContentLocked"/>
                      <w:placeholder>
                        <w:docPart w:val="7A5C942F0CBF4083BF18D69E2590C1AE"/>
                      </w:placeholder>
                    </w:sdtPr>
                    <w:sdtEndPr/>
                    <w:sdtContent>
                      <w:p w14:paraId="6C875EA7" w14:textId="77777777" w:rsidR="004B001F" w:rsidRDefault="004B001F" w:rsidP="004B001F">
                        <w:pPr>
                          <w:pStyle w:val="Heading2"/>
                          <w:jc w:val="center"/>
                        </w:pPr>
                        <w:r>
                          <w:t>Position Description</w:t>
                        </w:r>
                      </w:p>
                    </w:sdtContent>
                  </w:sdt>
                  <w:sdt>
                    <w:sdtPr>
                      <w:alias w:val="Title"/>
                      <w:tag w:val=""/>
                      <w:id w:val="-1035501507"/>
                      <w:placeholder>
                        <w:docPart w:val="AF3B70A395F247428D24D0F646DB0B81"/>
                      </w:placeholder>
                      <w:dataBinding w:prefixMappings="xmlns:ns0='http://purl.org/dc/elements/1.1/' xmlns:ns1='http://schemas.openxmlformats.org/package/2006/metadata/core-properties' " w:xpath="/ns1:coreProperties[1]/ns0:title[1]" w:storeItemID="{6C3C8BC8-F283-45AE-878A-BAB7291924A1}"/>
                      <w:text/>
                    </w:sdtPr>
                    <w:sdtEndPr/>
                    <w:sdtContent>
                      <w:p w14:paraId="204725C1" w14:textId="5D3EB71E" w:rsidR="004B001F" w:rsidRDefault="003427E1" w:rsidP="004B001F">
                        <w:pPr>
                          <w:pStyle w:val="Heading2"/>
                          <w:jc w:val="center"/>
                        </w:pPr>
                        <w:r>
                          <w:t>Dermatology Clinical and Trials Fellow</w:t>
                        </w:r>
                      </w:p>
                    </w:sdtContent>
                  </w:sdt>
                </w:txbxContent>
              </v:textbox>
              <w10:wrap anchorx="page" anchory="page"/>
            </v:rect>
          </w:pict>
        </mc:Fallback>
      </mc:AlternateContent>
    </w:r>
    <w:r>
      <w:rPr>
        <w:noProof/>
        <w:sz w:val="2"/>
        <w:szCs w:val="2"/>
        <w:lang w:eastAsia="en-AU"/>
      </w:rPr>
      <w:drawing>
        <wp:anchor distT="0" distB="0" distL="114300" distR="114300" simplePos="0" relativeHeight="251660288" behindDoc="0" locked="0" layoutInCell="1" allowOverlap="1" wp14:anchorId="1FAA0647" wp14:editId="58BF98F9">
          <wp:simplePos x="0" y="0"/>
          <wp:positionH relativeFrom="page">
            <wp:posOffset>248920</wp:posOffset>
          </wp:positionH>
          <wp:positionV relativeFrom="page">
            <wp:posOffset>9194800</wp:posOffset>
          </wp:positionV>
          <wp:extent cx="2986405" cy="1378585"/>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lus-White.emf"/>
                  <pic:cNvPicPr/>
                </pic:nvPicPr>
                <pic:blipFill>
                  <a:blip r:embed="rId1">
                    <a:extLst>
                      <a:ext uri="{28A0092B-C50C-407E-A947-70E740481C1C}">
                        <a14:useLocalDpi xmlns:a14="http://schemas.microsoft.com/office/drawing/2010/main" val="0"/>
                      </a:ext>
                    </a:extLst>
                  </a:blip>
                  <a:stretch>
                    <a:fillRect/>
                  </a:stretch>
                </pic:blipFill>
                <pic:spPr>
                  <a:xfrm>
                    <a:off x="0" y="0"/>
                    <a:ext cx="2986405" cy="1378585"/>
                  </a:xfrm>
                  <a:prstGeom prst="rect">
                    <a:avLst/>
                  </a:prstGeom>
                </pic:spPr>
              </pic:pic>
            </a:graphicData>
          </a:graphic>
          <wp14:sizeRelH relativeFrom="margin">
            <wp14:pctWidth>0</wp14:pctWidth>
          </wp14:sizeRelH>
          <wp14:sizeRelV relativeFrom="margin">
            <wp14:pctHeight>0</wp14:pctHeight>
          </wp14:sizeRelV>
        </wp:anchor>
      </w:drawing>
    </w:r>
    <w:r w:rsidRPr="00662FAB">
      <w:rPr>
        <w:noProof/>
        <w:sz w:val="2"/>
        <w:szCs w:val="2"/>
        <w:lang w:eastAsia="en-AU"/>
      </w:rPr>
      <mc:AlternateContent>
        <mc:Choice Requires="wps">
          <w:drawing>
            <wp:anchor distT="0" distB="0" distL="114300" distR="114300" simplePos="0" relativeHeight="251659264" behindDoc="1" locked="0" layoutInCell="1" allowOverlap="1" wp14:anchorId="495C77BA" wp14:editId="7B69EA4A">
              <wp:simplePos x="0" y="0"/>
              <wp:positionH relativeFrom="page">
                <wp:posOffset>-4721</wp:posOffset>
              </wp:positionH>
              <wp:positionV relativeFrom="page">
                <wp:posOffset>9073791</wp:posOffset>
              </wp:positionV>
              <wp:extent cx="3495600" cy="1623600"/>
              <wp:effectExtent l="0" t="0" r="0" b="0"/>
              <wp:wrapNone/>
              <wp:docPr id="13" name="Rectangle 13"/>
              <wp:cNvGraphicFramePr/>
              <a:graphic xmlns:a="http://schemas.openxmlformats.org/drawingml/2006/main">
                <a:graphicData uri="http://schemas.microsoft.com/office/word/2010/wordprocessingShape">
                  <wps:wsp>
                    <wps:cNvSpPr/>
                    <wps:spPr>
                      <a:xfrm>
                        <a:off x="0" y="0"/>
                        <a:ext cx="3495600" cy="1623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F1EA" id="Rectangle 13" o:spid="_x0000_s1026" style="position:absolute;margin-left:-.35pt;margin-top:714.45pt;width:275.25pt;height:1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" fillcolor="#e90528 [3204]" stroked="f" strokeweight="2pt">
              <w10:wrap anchorx="page" anchory="page"/>
            </v:rect>
          </w:pict>
        </mc:Fallback>
      </mc:AlternateContent>
    </w:r>
    <w:r w:rsidR="004D59E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E46D" w14:textId="77777777" w:rsidR="0031025F" w:rsidRDefault="0031025F">
    <w:pP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822162171"/>
      <w:lock w:val="sdtLocked"/>
      <w:placeholder>
        <w:docPart w:val="7A5C942F0CBF4083BF18D69E2590C1AE"/>
      </w:placeholder>
    </w:sdtPr>
    <w:sdtEndPr/>
    <w:sdtContent>
      <w:p w14:paraId="2B4324AA" w14:textId="77777777" w:rsidR="005A7B60" w:rsidRPr="00EB11DD" w:rsidRDefault="005A7B60" w:rsidP="0006733B">
        <w:pPr>
          <w:tabs>
            <w:tab w:val="right" w:pos="10206"/>
          </w:tabs>
          <w:spacing w:before="120" w:after="0"/>
          <w:rPr>
            <w:sz w:val="18"/>
            <w:szCs w:val="18"/>
          </w:rPr>
        </w:pPr>
        <w:r w:rsidRPr="00EB11DD">
          <w:rPr>
            <w:noProof/>
            <w:sz w:val="18"/>
            <w:szCs w:val="18"/>
            <w:lang w:eastAsia="en-AU"/>
          </w:rPr>
          <mc:AlternateContent>
            <mc:Choice Requires="wps">
              <w:drawing>
                <wp:anchor distT="0" distB="0" distL="114300" distR="114300" simplePos="0" relativeHeight="251668480" behindDoc="0" locked="0" layoutInCell="1" allowOverlap="1" wp14:anchorId="64AFB34E" wp14:editId="437EA3E8">
                  <wp:simplePos x="0" y="0"/>
                  <wp:positionH relativeFrom="page">
                    <wp:posOffset>0</wp:posOffset>
                  </wp:positionH>
                  <wp:positionV relativeFrom="page">
                    <wp:posOffset>10083800</wp:posOffset>
                  </wp:positionV>
                  <wp:extent cx="288000" cy="806400"/>
                  <wp:effectExtent l="0" t="0" r="0" b="0"/>
                  <wp:wrapNone/>
                  <wp:docPr id="56" name="Rectangle 56"/>
                  <wp:cNvGraphicFramePr/>
                  <a:graphic xmlns:a="http://schemas.openxmlformats.org/drawingml/2006/main">
                    <a:graphicData uri="http://schemas.microsoft.com/office/word/2010/wordprocessingShape">
                      <wps:wsp>
                        <wps:cNvSpPr/>
                        <wps:spPr>
                          <a:xfrm>
                            <a:off x="0" y="0"/>
                            <a:ext cx="288000" cy="806400"/>
                          </a:xfrm>
                          <a:prstGeom prst="rect">
                            <a:avLst/>
                          </a:prstGeom>
                          <a:solidFill>
                            <a:srgbClr val="0A21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02096" id="Rectangle 56" o:spid="_x0000_s1026" style="position:absolute;margin-left:0;margin-top:794pt;width:22.7pt;height:6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" fillcolor="#0a215c" stroked="f" strokeweight="2pt">
                  <w10:wrap anchorx="page" anchory="page"/>
                </v:rect>
              </w:pict>
            </mc:Fallback>
          </mc:AlternateContent>
        </w:r>
        <w:r w:rsidR="00EB11DD" w:rsidRPr="00EB11DD">
          <w:rPr>
            <w:sz w:val="18"/>
            <w:szCs w:val="18"/>
          </w:rPr>
          <w:t xml:space="preserve">Page </w:t>
        </w:r>
        <w:r w:rsidR="00EB11DD" w:rsidRPr="00EB11DD">
          <w:rPr>
            <w:sz w:val="18"/>
            <w:szCs w:val="18"/>
          </w:rPr>
          <w:fldChar w:fldCharType="begin"/>
        </w:r>
        <w:r w:rsidR="00EB11DD" w:rsidRPr="00EB11DD">
          <w:rPr>
            <w:sz w:val="18"/>
            <w:szCs w:val="18"/>
          </w:rPr>
          <w:instrText xml:space="preserve"> PAGE   \* MERGEFORMAT </w:instrText>
        </w:r>
        <w:r w:rsidR="00EB11DD" w:rsidRPr="00EB11DD">
          <w:rPr>
            <w:sz w:val="18"/>
            <w:szCs w:val="18"/>
          </w:rPr>
          <w:fldChar w:fldCharType="separate"/>
        </w:r>
        <w:r w:rsidR="005070F8">
          <w:rPr>
            <w:noProof/>
            <w:sz w:val="18"/>
            <w:szCs w:val="18"/>
          </w:rPr>
          <w:t>2</w:t>
        </w:r>
        <w:r w:rsidR="00EB11DD" w:rsidRPr="00EB11DD">
          <w:rPr>
            <w:sz w:val="18"/>
            <w:szCs w:val="18"/>
          </w:rPr>
          <w:fldChar w:fldCharType="end"/>
        </w:r>
        <w:r w:rsidR="00EB11DD" w:rsidRPr="00EB11DD">
          <w:rPr>
            <w:sz w:val="18"/>
            <w:szCs w:val="18"/>
          </w:rPr>
          <w:t xml:space="preserve"> of </w:t>
        </w:r>
        <w:r w:rsidR="00E04B5D">
          <w:rPr>
            <w:sz w:val="18"/>
            <w:szCs w:val="18"/>
          </w:rPr>
          <w:fldChar w:fldCharType="begin"/>
        </w:r>
        <w:r w:rsidR="00E04B5D">
          <w:rPr>
            <w:sz w:val="18"/>
            <w:szCs w:val="18"/>
          </w:rPr>
          <w:instrText xml:space="preserve"> NUMPAGES   \* MERGEFORMAT </w:instrText>
        </w:r>
        <w:r w:rsidR="00E04B5D">
          <w:rPr>
            <w:sz w:val="18"/>
            <w:szCs w:val="18"/>
          </w:rPr>
          <w:fldChar w:fldCharType="separate"/>
        </w:r>
        <w:r w:rsidR="005070F8">
          <w:rPr>
            <w:noProof/>
            <w:sz w:val="18"/>
            <w:szCs w:val="18"/>
          </w:rPr>
          <w:t>9</w:t>
        </w:r>
        <w:r w:rsidR="00E04B5D">
          <w:rPr>
            <w:sz w:val="18"/>
            <w:szCs w:val="18"/>
          </w:rPr>
          <w:fldChar w:fldCharType="end"/>
        </w:r>
        <w:r w:rsidR="0006733B">
          <w:rPr>
            <w:sz w:val="18"/>
            <w:szCs w:val="18"/>
          </w:rPr>
          <w:tab/>
          <w:t>2020 v1.1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37900014"/>
      <w:placeholder>
        <w:docPart w:val="AF3B70A395F247428D24D0F646DB0B81"/>
      </w:placeholder>
    </w:sdtPr>
    <w:sdtEndPr/>
    <w:sdtContent>
      <w:p w14:paraId="22F48185" w14:textId="77777777" w:rsidR="005216AF" w:rsidRPr="00EB11DD" w:rsidRDefault="005216AF" w:rsidP="009633B4">
        <w:pPr>
          <w:tabs>
            <w:tab w:val="right" w:pos="10206"/>
          </w:tabs>
          <w:spacing w:before="120" w:after="0"/>
          <w:rPr>
            <w:sz w:val="18"/>
            <w:szCs w:val="18"/>
          </w:rPr>
        </w:pPr>
        <w:r w:rsidRPr="00EB11DD">
          <w:rPr>
            <w:noProof/>
            <w:sz w:val="18"/>
            <w:szCs w:val="18"/>
            <w:lang w:eastAsia="en-AU"/>
          </w:rPr>
          <mc:AlternateContent>
            <mc:Choice Requires="wps">
              <w:drawing>
                <wp:anchor distT="0" distB="0" distL="114300" distR="114300" simplePos="0" relativeHeight="251671552" behindDoc="0" locked="0" layoutInCell="1" allowOverlap="1" wp14:anchorId="118EAF3F" wp14:editId="29E5B617">
                  <wp:simplePos x="0" y="0"/>
                  <wp:positionH relativeFrom="page">
                    <wp:posOffset>0</wp:posOffset>
                  </wp:positionH>
                  <wp:positionV relativeFrom="page">
                    <wp:posOffset>10083800</wp:posOffset>
                  </wp:positionV>
                  <wp:extent cx="288000" cy="806400"/>
                  <wp:effectExtent l="0" t="0" r="0" b="0"/>
                  <wp:wrapNone/>
                  <wp:docPr id="16" name="Rectangle 16"/>
                  <wp:cNvGraphicFramePr/>
                  <a:graphic xmlns:a="http://schemas.openxmlformats.org/drawingml/2006/main">
                    <a:graphicData uri="http://schemas.microsoft.com/office/word/2010/wordprocessingShape">
                      <wps:wsp>
                        <wps:cNvSpPr/>
                        <wps:spPr>
                          <a:xfrm>
                            <a:off x="0" y="0"/>
                            <a:ext cx="288000" cy="806400"/>
                          </a:xfrm>
                          <a:prstGeom prst="rect">
                            <a:avLst/>
                          </a:prstGeom>
                          <a:solidFill>
                            <a:srgbClr val="0A21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15CF9" id="Rectangle 16" o:spid="_x0000_s1026" style="position:absolute;margin-left:0;margin-top:794pt;width:22.7pt;height:6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" fillcolor="#0a215c" stroked="f" strokeweight="2pt">
                  <w10:wrap anchorx="page" anchory="page"/>
                </v:rect>
              </w:pict>
            </mc:Fallback>
          </mc:AlternateContent>
        </w:r>
        <w:r w:rsidRPr="00EB11DD">
          <w:rPr>
            <w:sz w:val="18"/>
            <w:szCs w:val="18"/>
          </w:rPr>
          <w:t xml:space="preserve">Page </w:t>
        </w:r>
        <w:r w:rsidRPr="00EB11DD">
          <w:rPr>
            <w:sz w:val="18"/>
            <w:szCs w:val="18"/>
          </w:rPr>
          <w:fldChar w:fldCharType="begin"/>
        </w:r>
        <w:r w:rsidRPr="00EB11DD">
          <w:rPr>
            <w:sz w:val="18"/>
            <w:szCs w:val="18"/>
          </w:rPr>
          <w:instrText xml:space="preserve"> PAGE   \* MERGEFORMAT </w:instrText>
        </w:r>
        <w:r w:rsidRPr="00EB11DD">
          <w:rPr>
            <w:sz w:val="18"/>
            <w:szCs w:val="18"/>
          </w:rPr>
          <w:fldChar w:fldCharType="separate"/>
        </w:r>
        <w:r w:rsidR="005070F8">
          <w:rPr>
            <w:noProof/>
            <w:sz w:val="18"/>
            <w:szCs w:val="18"/>
          </w:rPr>
          <w:t>9</w:t>
        </w:r>
        <w:r w:rsidRPr="00EB11DD">
          <w:rPr>
            <w:sz w:val="18"/>
            <w:szCs w:val="18"/>
          </w:rPr>
          <w:fldChar w:fldCharType="end"/>
        </w:r>
        <w:r w:rsidRPr="00EB11DD">
          <w:rPr>
            <w:sz w:val="18"/>
            <w:szCs w:val="18"/>
          </w:rPr>
          <w:t xml:space="preserve"> of </w:t>
        </w:r>
        <w:r>
          <w:rPr>
            <w:sz w:val="18"/>
            <w:szCs w:val="18"/>
          </w:rPr>
          <w:fldChar w:fldCharType="begin"/>
        </w:r>
        <w:r>
          <w:rPr>
            <w:sz w:val="18"/>
            <w:szCs w:val="18"/>
          </w:rPr>
          <w:instrText xml:space="preserve"> NUMPAGES   \* MERGEFORMAT </w:instrText>
        </w:r>
        <w:r>
          <w:rPr>
            <w:sz w:val="18"/>
            <w:szCs w:val="18"/>
          </w:rPr>
          <w:fldChar w:fldCharType="separate"/>
        </w:r>
        <w:r w:rsidR="005070F8">
          <w:rPr>
            <w:noProof/>
            <w:sz w:val="18"/>
            <w:szCs w:val="18"/>
          </w:rPr>
          <w:t>9</w:t>
        </w:r>
        <w:r>
          <w:rPr>
            <w:sz w:val="18"/>
            <w:szCs w:val="18"/>
          </w:rPr>
          <w:fldChar w:fldCharType="end"/>
        </w:r>
        <w:r>
          <w:rPr>
            <w:sz w:val="18"/>
            <w:szCs w:val="18"/>
          </w:rPr>
          <w:tab/>
          <w:t>2020 v1.</w:t>
        </w:r>
        <w:r w:rsidR="0031025F">
          <w:rPr>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32C9" w14:textId="77777777" w:rsidR="00AC24B8" w:rsidRDefault="00AC24B8">
      <w:r>
        <w:separator/>
      </w:r>
    </w:p>
  </w:footnote>
  <w:footnote w:type="continuationSeparator" w:id="0">
    <w:p w14:paraId="05D6F4FC" w14:textId="77777777" w:rsidR="00AC24B8" w:rsidRDefault="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80E" w14:textId="77777777" w:rsidR="0031025F" w:rsidRDefault="0031025F">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FED0" w14:textId="77777777" w:rsidR="0031025F" w:rsidRDefault="0031025F">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8E1A" w14:textId="77777777" w:rsidR="0031025F" w:rsidRDefault="0031025F">
    <w:pP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159"/>
      <w:gridCol w:w="5160"/>
    </w:tblGrid>
    <w:tr w:rsidR="005A7B60" w14:paraId="12BA3A81" w14:textId="77777777" w:rsidTr="008403CE">
      <w:tc>
        <w:tcPr>
          <w:tcW w:w="5159" w:type="dxa"/>
          <w:vAlign w:val="center"/>
        </w:tcPr>
        <w:p w14:paraId="042469EB" w14:textId="77777777" w:rsidR="005A7B60" w:rsidRDefault="005A7B60" w:rsidP="008930A1">
          <w:pPr>
            <w:pStyle w:val="Header"/>
          </w:pPr>
          <w:r>
            <w:rPr>
              <w:noProof/>
              <w:lang w:eastAsia="en-AU"/>
            </w:rPr>
            <w:drawing>
              <wp:inline distT="0" distB="0" distL="0" distR="0" wp14:anchorId="294E2347" wp14:editId="35AC2127">
                <wp:extent cx="1332000" cy="543090"/>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Royal Melbourne Hospital - Navy.emf"/>
                        <pic:cNvPicPr/>
                      </pic:nvPicPr>
                      <pic:blipFill>
                        <a:blip r:embed="rId1">
                          <a:extLst>
                            <a:ext uri="{28A0092B-C50C-407E-A947-70E740481C1C}">
                              <a14:useLocalDpi xmlns:a14="http://schemas.microsoft.com/office/drawing/2010/main" val="0"/>
                            </a:ext>
                          </a:extLst>
                        </a:blip>
                        <a:stretch>
                          <a:fillRect/>
                        </a:stretch>
                      </pic:blipFill>
                      <pic:spPr>
                        <a:xfrm>
                          <a:off x="0" y="0"/>
                          <a:ext cx="1332000" cy="543090"/>
                        </a:xfrm>
                        <a:prstGeom prst="rect">
                          <a:avLst/>
                        </a:prstGeom>
                      </pic:spPr>
                    </pic:pic>
                  </a:graphicData>
                </a:graphic>
              </wp:inline>
            </w:drawing>
          </w:r>
        </w:p>
      </w:tc>
      <w:tc>
        <w:tcPr>
          <w:tcW w:w="5160" w:type="dxa"/>
          <w:vAlign w:val="center"/>
        </w:tcPr>
        <w:p w14:paraId="0400188B" w14:textId="77777777" w:rsidR="005A7B60" w:rsidRDefault="005A7B60" w:rsidP="008930A1">
          <w:pPr>
            <w:pStyle w:val="Header"/>
          </w:pPr>
          <w:r>
            <w:rPr>
              <w:noProof/>
              <w:lang w:eastAsia="en-AU"/>
            </w:rPr>
            <w:drawing>
              <wp:inline distT="0" distB="0" distL="0" distR="0" wp14:anchorId="27809E26" wp14:editId="0C3FEE80">
                <wp:extent cx="3132000" cy="2309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rons-Navy-2px-Single.wmf"/>
                        <pic:cNvPicPr/>
                      </pic:nvPicPr>
                      <pic:blipFill>
                        <a:blip r:embed="rId2">
                          <a:extLst>
                            <a:ext uri="{28A0092B-C50C-407E-A947-70E740481C1C}">
                              <a14:useLocalDpi xmlns:a14="http://schemas.microsoft.com/office/drawing/2010/main" val="0"/>
                            </a:ext>
                          </a:extLst>
                        </a:blip>
                        <a:stretch>
                          <a:fillRect/>
                        </a:stretch>
                      </pic:blipFill>
                      <pic:spPr>
                        <a:xfrm>
                          <a:off x="0" y="0"/>
                          <a:ext cx="3132000" cy="230979"/>
                        </a:xfrm>
                        <a:prstGeom prst="rect">
                          <a:avLst/>
                        </a:prstGeom>
                      </pic:spPr>
                    </pic:pic>
                  </a:graphicData>
                </a:graphic>
              </wp:inline>
            </w:drawing>
          </w:r>
        </w:p>
      </w:tc>
    </w:tr>
  </w:tbl>
  <w:p w14:paraId="0D632E93" w14:textId="77777777" w:rsidR="005A7B60" w:rsidRPr="00662FAB" w:rsidRDefault="005A7B60">
    <w:pPr>
      <w:pStyle w:val="Header"/>
      <w:rPr>
        <w:sz w:val="2"/>
        <w:szCs w:val="2"/>
      </w:rPr>
    </w:pPr>
    <w:r w:rsidRPr="00662FAB">
      <w:rPr>
        <w:noProof/>
        <w:sz w:val="2"/>
        <w:szCs w:val="2"/>
        <w:lang w:eastAsia="en-AU"/>
      </w:rPr>
      <mc:AlternateContent>
        <mc:Choice Requires="wps">
          <w:drawing>
            <wp:anchor distT="0" distB="0" distL="114300" distR="114300" simplePos="0" relativeHeight="251667456" behindDoc="0" locked="0" layoutInCell="1" allowOverlap="1" wp14:anchorId="0BAD5E0C" wp14:editId="14FDB905">
              <wp:simplePos x="0" y="0"/>
              <wp:positionH relativeFrom="page">
                <wp:align>left</wp:align>
              </wp:positionH>
              <wp:positionV relativeFrom="page">
                <wp:posOffset>0</wp:posOffset>
              </wp:positionV>
              <wp:extent cx="288000" cy="10148400"/>
              <wp:effectExtent l="0" t="0" r="0" b="5715"/>
              <wp:wrapNone/>
              <wp:docPr id="55" name="Rectangle 55"/>
              <wp:cNvGraphicFramePr/>
              <a:graphic xmlns:a="http://schemas.openxmlformats.org/drawingml/2006/main">
                <a:graphicData uri="http://schemas.microsoft.com/office/word/2010/wordprocessingShape">
                  <wps:wsp>
                    <wps:cNvSpPr/>
                    <wps:spPr>
                      <a:xfrm>
                        <a:off x="0" y="0"/>
                        <a:ext cx="288000" cy="1014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0A3B0" id="Rectangle 55" o:spid="_x0000_s1026" style="position:absolute;margin-left:0;margin-top:0;width:22.7pt;height:799.1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" fillcolor="#e90528 [3204]" stroked="f" strokeweight="2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156"/>
      <w:gridCol w:w="5160"/>
    </w:tblGrid>
    <w:tr w:rsidR="005216AF" w14:paraId="52FCF472" w14:textId="77777777" w:rsidTr="008403CE">
      <w:tc>
        <w:tcPr>
          <w:tcW w:w="5159" w:type="dxa"/>
          <w:vAlign w:val="center"/>
        </w:tcPr>
        <w:p w14:paraId="09D8F65C" w14:textId="77777777" w:rsidR="005216AF" w:rsidRDefault="005216AF" w:rsidP="008930A1">
          <w:pPr>
            <w:pStyle w:val="Header"/>
          </w:pPr>
          <w:r>
            <w:rPr>
              <w:noProof/>
              <w:lang w:eastAsia="en-AU"/>
            </w:rPr>
            <w:drawing>
              <wp:inline distT="0" distB="0" distL="0" distR="0" wp14:anchorId="6C62DCB0" wp14:editId="27B92AE0">
                <wp:extent cx="1332000" cy="543090"/>
                <wp:effectExtent l="0" t="0" r="190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 Royal Melbourne Hospital - Navy.emf"/>
                        <pic:cNvPicPr/>
                      </pic:nvPicPr>
                      <pic:blipFill>
                        <a:blip r:embed="rId1">
                          <a:extLst>
                            <a:ext uri="{28A0092B-C50C-407E-A947-70E740481C1C}">
                              <a14:useLocalDpi xmlns:a14="http://schemas.microsoft.com/office/drawing/2010/main" val="0"/>
                            </a:ext>
                          </a:extLst>
                        </a:blip>
                        <a:stretch>
                          <a:fillRect/>
                        </a:stretch>
                      </pic:blipFill>
                      <pic:spPr>
                        <a:xfrm>
                          <a:off x="0" y="0"/>
                          <a:ext cx="1332000" cy="543090"/>
                        </a:xfrm>
                        <a:prstGeom prst="rect">
                          <a:avLst/>
                        </a:prstGeom>
                      </pic:spPr>
                    </pic:pic>
                  </a:graphicData>
                </a:graphic>
              </wp:inline>
            </w:drawing>
          </w:r>
        </w:p>
      </w:tc>
      <w:tc>
        <w:tcPr>
          <w:tcW w:w="5160" w:type="dxa"/>
          <w:vAlign w:val="center"/>
        </w:tcPr>
        <w:p w14:paraId="636FCC49" w14:textId="77777777" w:rsidR="005216AF" w:rsidRDefault="005216AF" w:rsidP="008930A1">
          <w:pPr>
            <w:pStyle w:val="Header"/>
          </w:pPr>
          <w:r>
            <w:rPr>
              <w:noProof/>
              <w:lang w:eastAsia="en-AU"/>
            </w:rPr>
            <w:drawing>
              <wp:inline distT="0" distB="0" distL="0" distR="0" wp14:anchorId="05AE8C40" wp14:editId="1447218F">
                <wp:extent cx="3132000" cy="2309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vrons-Navy-2px-Single.wmf"/>
                        <pic:cNvPicPr/>
                      </pic:nvPicPr>
                      <pic:blipFill>
                        <a:blip r:embed="rId2">
                          <a:extLst>
                            <a:ext uri="{28A0092B-C50C-407E-A947-70E740481C1C}">
                              <a14:useLocalDpi xmlns:a14="http://schemas.microsoft.com/office/drawing/2010/main" val="0"/>
                            </a:ext>
                          </a:extLst>
                        </a:blip>
                        <a:stretch>
                          <a:fillRect/>
                        </a:stretch>
                      </pic:blipFill>
                      <pic:spPr>
                        <a:xfrm>
                          <a:off x="0" y="0"/>
                          <a:ext cx="3132000" cy="230979"/>
                        </a:xfrm>
                        <a:prstGeom prst="rect">
                          <a:avLst/>
                        </a:prstGeom>
                      </pic:spPr>
                    </pic:pic>
                  </a:graphicData>
                </a:graphic>
              </wp:inline>
            </w:drawing>
          </w:r>
        </w:p>
      </w:tc>
    </w:tr>
  </w:tbl>
  <w:p w14:paraId="4D3A90C8" w14:textId="77777777" w:rsidR="005216AF" w:rsidRPr="00662FAB" w:rsidRDefault="005216AF">
    <w:pPr>
      <w:pStyle w:val="Header"/>
      <w:rPr>
        <w:sz w:val="2"/>
        <w:szCs w:val="2"/>
      </w:rPr>
    </w:pPr>
    <w:r w:rsidRPr="00662FAB">
      <w:rPr>
        <w:noProof/>
        <w:sz w:val="2"/>
        <w:szCs w:val="2"/>
        <w:lang w:eastAsia="en-AU"/>
      </w:rPr>
      <mc:AlternateContent>
        <mc:Choice Requires="wps">
          <w:drawing>
            <wp:anchor distT="0" distB="0" distL="114300" distR="114300" simplePos="0" relativeHeight="251670528" behindDoc="0" locked="0" layoutInCell="1" allowOverlap="1" wp14:anchorId="07DF282B" wp14:editId="1714BC76">
              <wp:simplePos x="0" y="0"/>
              <wp:positionH relativeFrom="page">
                <wp:align>left</wp:align>
              </wp:positionH>
              <wp:positionV relativeFrom="page">
                <wp:posOffset>0</wp:posOffset>
              </wp:positionV>
              <wp:extent cx="288000" cy="10148400"/>
              <wp:effectExtent l="0" t="0" r="0" b="5715"/>
              <wp:wrapNone/>
              <wp:docPr id="15" name="Rectangle 15"/>
              <wp:cNvGraphicFramePr/>
              <a:graphic xmlns:a="http://schemas.openxmlformats.org/drawingml/2006/main">
                <a:graphicData uri="http://schemas.microsoft.com/office/word/2010/wordprocessingShape">
                  <wps:wsp>
                    <wps:cNvSpPr/>
                    <wps:spPr>
                      <a:xfrm>
                        <a:off x="0" y="0"/>
                        <a:ext cx="288000" cy="10148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4FDB1" id="Rectangle 15" o:spid="_x0000_s1026" style="position:absolute;margin-left:0;margin-top:0;width:22.7pt;height:799.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" fillcolor="#e90528 [3204]"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80F2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9A3D3E"/>
    <w:multiLevelType w:val="multilevel"/>
    <w:tmpl w:val="D6A070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78046B"/>
    <w:multiLevelType w:val="hybridMultilevel"/>
    <w:tmpl w:val="5D609A94"/>
    <w:lvl w:ilvl="0" w:tplc="AB5093B8">
      <w:numFmt w:val="bullet"/>
      <w:lvlText w:val="•"/>
      <w:lvlJc w:val="left"/>
      <w:pPr>
        <w:ind w:left="535" w:hanging="72"/>
      </w:pPr>
      <w:rPr>
        <w:rFonts w:hint="default"/>
        <w:w w:val="100"/>
        <w:lang w:val="en-US" w:eastAsia="en-US" w:bidi="ar-SA"/>
      </w:rPr>
    </w:lvl>
    <w:lvl w:ilvl="1" w:tplc="A70855C4">
      <w:numFmt w:val="bullet"/>
      <w:lvlText w:val="•"/>
      <w:lvlJc w:val="left"/>
      <w:pPr>
        <w:ind w:left="1528" w:hanging="72"/>
      </w:pPr>
      <w:rPr>
        <w:rFonts w:hint="default"/>
        <w:lang w:val="en-US" w:eastAsia="en-US" w:bidi="ar-SA"/>
      </w:rPr>
    </w:lvl>
    <w:lvl w:ilvl="2" w:tplc="CF709D94">
      <w:numFmt w:val="bullet"/>
      <w:lvlText w:val="•"/>
      <w:lvlJc w:val="left"/>
      <w:pPr>
        <w:ind w:left="2517" w:hanging="72"/>
      </w:pPr>
      <w:rPr>
        <w:rFonts w:hint="default"/>
        <w:lang w:val="en-US" w:eastAsia="en-US" w:bidi="ar-SA"/>
      </w:rPr>
    </w:lvl>
    <w:lvl w:ilvl="3" w:tplc="DAC0BA82">
      <w:numFmt w:val="bullet"/>
      <w:lvlText w:val="•"/>
      <w:lvlJc w:val="left"/>
      <w:pPr>
        <w:ind w:left="3505" w:hanging="72"/>
      </w:pPr>
      <w:rPr>
        <w:rFonts w:hint="default"/>
        <w:lang w:val="en-US" w:eastAsia="en-US" w:bidi="ar-SA"/>
      </w:rPr>
    </w:lvl>
    <w:lvl w:ilvl="4" w:tplc="9F5AAD48">
      <w:numFmt w:val="bullet"/>
      <w:lvlText w:val="•"/>
      <w:lvlJc w:val="left"/>
      <w:pPr>
        <w:ind w:left="4494" w:hanging="72"/>
      </w:pPr>
      <w:rPr>
        <w:rFonts w:hint="default"/>
        <w:lang w:val="en-US" w:eastAsia="en-US" w:bidi="ar-SA"/>
      </w:rPr>
    </w:lvl>
    <w:lvl w:ilvl="5" w:tplc="420ACB80">
      <w:numFmt w:val="bullet"/>
      <w:lvlText w:val="•"/>
      <w:lvlJc w:val="left"/>
      <w:pPr>
        <w:ind w:left="5482" w:hanging="72"/>
      </w:pPr>
      <w:rPr>
        <w:rFonts w:hint="default"/>
        <w:lang w:val="en-US" w:eastAsia="en-US" w:bidi="ar-SA"/>
      </w:rPr>
    </w:lvl>
    <w:lvl w:ilvl="6" w:tplc="7ED08772">
      <w:numFmt w:val="bullet"/>
      <w:lvlText w:val="•"/>
      <w:lvlJc w:val="left"/>
      <w:pPr>
        <w:ind w:left="6471" w:hanging="72"/>
      </w:pPr>
      <w:rPr>
        <w:rFonts w:hint="default"/>
        <w:lang w:val="en-US" w:eastAsia="en-US" w:bidi="ar-SA"/>
      </w:rPr>
    </w:lvl>
    <w:lvl w:ilvl="7" w:tplc="C6BC9DF0">
      <w:numFmt w:val="bullet"/>
      <w:lvlText w:val="•"/>
      <w:lvlJc w:val="left"/>
      <w:pPr>
        <w:ind w:left="7459" w:hanging="72"/>
      </w:pPr>
      <w:rPr>
        <w:rFonts w:hint="default"/>
        <w:lang w:val="en-US" w:eastAsia="en-US" w:bidi="ar-SA"/>
      </w:rPr>
    </w:lvl>
    <w:lvl w:ilvl="8" w:tplc="A35C8598">
      <w:numFmt w:val="bullet"/>
      <w:lvlText w:val="•"/>
      <w:lvlJc w:val="left"/>
      <w:pPr>
        <w:ind w:left="8448" w:hanging="72"/>
      </w:pPr>
      <w:rPr>
        <w:rFonts w:hint="default"/>
        <w:lang w:val="en-US" w:eastAsia="en-US" w:bidi="ar-SA"/>
      </w:rPr>
    </w:lvl>
  </w:abstractNum>
  <w:abstractNum w:abstractNumId="3" w15:restartNumberingAfterBreak="0">
    <w:nsid w:val="35D20A69"/>
    <w:multiLevelType w:val="hybridMultilevel"/>
    <w:tmpl w:val="1EE45AD8"/>
    <w:lvl w:ilvl="0" w:tplc="9200AA96">
      <w:start w:val="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A3147F"/>
    <w:multiLevelType w:val="hybridMultilevel"/>
    <w:tmpl w:val="7D94F71A"/>
    <w:lvl w:ilvl="0" w:tplc="1D62BF10">
      <w:start w:val="1"/>
      <w:numFmt w:val="bullet"/>
      <w:lvlText w:val="-"/>
      <w:lvlJc w:val="left"/>
      <w:pPr>
        <w:ind w:left="1435" w:hanging="720"/>
      </w:pPr>
      <w:rPr>
        <w:rFonts w:ascii="Arial" w:eastAsia="Arial" w:hAnsi="Arial" w:cs="Arial" w:hint="default"/>
      </w:rPr>
    </w:lvl>
    <w:lvl w:ilvl="1" w:tplc="0C090003" w:tentative="1">
      <w:start w:val="1"/>
      <w:numFmt w:val="bullet"/>
      <w:lvlText w:val="o"/>
      <w:lvlJc w:val="left"/>
      <w:pPr>
        <w:ind w:left="1795" w:hanging="360"/>
      </w:pPr>
      <w:rPr>
        <w:rFonts w:ascii="Courier New" w:hAnsi="Courier New" w:cs="Courier New" w:hint="default"/>
      </w:rPr>
    </w:lvl>
    <w:lvl w:ilvl="2" w:tplc="0C090005" w:tentative="1">
      <w:start w:val="1"/>
      <w:numFmt w:val="bullet"/>
      <w:lvlText w:val=""/>
      <w:lvlJc w:val="left"/>
      <w:pPr>
        <w:ind w:left="2515" w:hanging="360"/>
      </w:pPr>
      <w:rPr>
        <w:rFonts w:ascii="Wingdings" w:hAnsi="Wingdings" w:hint="default"/>
      </w:rPr>
    </w:lvl>
    <w:lvl w:ilvl="3" w:tplc="0C090001" w:tentative="1">
      <w:start w:val="1"/>
      <w:numFmt w:val="bullet"/>
      <w:lvlText w:val=""/>
      <w:lvlJc w:val="left"/>
      <w:pPr>
        <w:ind w:left="3235" w:hanging="360"/>
      </w:pPr>
      <w:rPr>
        <w:rFonts w:ascii="Symbol" w:hAnsi="Symbol" w:hint="default"/>
      </w:rPr>
    </w:lvl>
    <w:lvl w:ilvl="4" w:tplc="0C090003" w:tentative="1">
      <w:start w:val="1"/>
      <w:numFmt w:val="bullet"/>
      <w:lvlText w:val="o"/>
      <w:lvlJc w:val="left"/>
      <w:pPr>
        <w:ind w:left="3955" w:hanging="360"/>
      </w:pPr>
      <w:rPr>
        <w:rFonts w:ascii="Courier New" w:hAnsi="Courier New" w:cs="Courier New" w:hint="default"/>
      </w:rPr>
    </w:lvl>
    <w:lvl w:ilvl="5" w:tplc="0C090005" w:tentative="1">
      <w:start w:val="1"/>
      <w:numFmt w:val="bullet"/>
      <w:lvlText w:val=""/>
      <w:lvlJc w:val="left"/>
      <w:pPr>
        <w:ind w:left="4675" w:hanging="360"/>
      </w:pPr>
      <w:rPr>
        <w:rFonts w:ascii="Wingdings" w:hAnsi="Wingdings" w:hint="default"/>
      </w:rPr>
    </w:lvl>
    <w:lvl w:ilvl="6" w:tplc="0C090001" w:tentative="1">
      <w:start w:val="1"/>
      <w:numFmt w:val="bullet"/>
      <w:lvlText w:val=""/>
      <w:lvlJc w:val="left"/>
      <w:pPr>
        <w:ind w:left="5395" w:hanging="360"/>
      </w:pPr>
      <w:rPr>
        <w:rFonts w:ascii="Symbol" w:hAnsi="Symbol" w:hint="default"/>
      </w:rPr>
    </w:lvl>
    <w:lvl w:ilvl="7" w:tplc="0C090003" w:tentative="1">
      <w:start w:val="1"/>
      <w:numFmt w:val="bullet"/>
      <w:lvlText w:val="o"/>
      <w:lvlJc w:val="left"/>
      <w:pPr>
        <w:ind w:left="6115" w:hanging="360"/>
      </w:pPr>
      <w:rPr>
        <w:rFonts w:ascii="Courier New" w:hAnsi="Courier New" w:cs="Courier New" w:hint="default"/>
      </w:rPr>
    </w:lvl>
    <w:lvl w:ilvl="8" w:tplc="0C090005" w:tentative="1">
      <w:start w:val="1"/>
      <w:numFmt w:val="bullet"/>
      <w:lvlText w:val=""/>
      <w:lvlJc w:val="left"/>
      <w:pPr>
        <w:ind w:left="6835" w:hanging="360"/>
      </w:pPr>
      <w:rPr>
        <w:rFonts w:ascii="Wingdings" w:hAnsi="Wingdings" w:hint="default"/>
      </w:rPr>
    </w:lvl>
  </w:abstractNum>
  <w:abstractNum w:abstractNumId="5" w15:restartNumberingAfterBreak="0">
    <w:nsid w:val="3F7534D0"/>
    <w:multiLevelType w:val="hybridMultilevel"/>
    <w:tmpl w:val="60F40CBC"/>
    <w:lvl w:ilvl="0" w:tplc="BCA20D2A">
      <w:start w:val="6"/>
      <w:numFmt w:val="bullet"/>
      <w:lvlText w:val=""/>
      <w:lvlJc w:val="left"/>
      <w:pPr>
        <w:ind w:left="720" w:hanging="360"/>
      </w:pPr>
      <w:rPr>
        <w:rFonts w:ascii="Symbol" w:eastAsia="Times New Roman"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594FD9"/>
    <w:multiLevelType w:val="hybridMultilevel"/>
    <w:tmpl w:val="F91A1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876B3F"/>
    <w:multiLevelType w:val="hybridMultilevel"/>
    <w:tmpl w:val="3AFC4A8C"/>
    <w:lvl w:ilvl="0" w:tplc="2F1A5440">
      <w:start w:val="1"/>
      <w:numFmt w:val="decimal"/>
      <w:lvlText w:val="%1."/>
      <w:lvlJc w:val="left"/>
      <w:pPr>
        <w:ind w:left="960" w:hanging="426"/>
      </w:pPr>
      <w:rPr>
        <w:rFonts w:hint="default"/>
        <w:spacing w:val="-7"/>
        <w:w w:val="100"/>
        <w:lang w:val="en-US" w:eastAsia="en-US" w:bidi="ar-SA"/>
      </w:rPr>
    </w:lvl>
    <w:lvl w:ilvl="1" w:tplc="92E83CC0">
      <w:numFmt w:val="bullet"/>
      <w:lvlText w:val="•"/>
      <w:lvlJc w:val="left"/>
      <w:pPr>
        <w:ind w:left="1906" w:hanging="426"/>
      </w:pPr>
      <w:rPr>
        <w:rFonts w:hint="default"/>
        <w:lang w:val="en-US" w:eastAsia="en-US" w:bidi="ar-SA"/>
      </w:rPr>
    </w:lvl>
    <w:lvl w:ilvl="2" w:tplc="E6005434">
      <w:numFmt w:val="bullet"/>
      <w:lvlText w:val="•"/>
      <w:lvlJc w:val="left"/>
      <w:pPr>
        <w:ind w:left="2853" w:hanging="426"/>
      </w:pPr>
      <w:rPr>
        <w:rFonts w:hint="default"/>
        <w:lang w:val="en-US" w:eastAsia="en-US" w:bidi="ar-SA"/>
      </w:rPr>
    </w:lvl>
    <w:lvl w:ilvl="3" w:tplc="A22A92D8">
      <w:numFmt w:val="bullet"/>
      <w:lvlText w:val="•"/>
      <w:lvlJc w:val="left"/>
      <w:pPr>
        <w:ind w:left="3799" w:hanging="426"/>
      </w:pPr>
      <w:rPr>
        <w:rFonts w:hint="default"/>
        <w:lang w:val="en-US" w:eastAsia="en-US" w:bidi="ar-SA"/>
      </w:rPr>
    </w:lvl>
    <w:lvl w:ilvl="4" w:tplc="D7F688D6">
      <w:numFmt w:val="bullet"/>
      <w:lvlText w:val="•"/>
      <w:lvlJc w:val="left"/>
      <w:pPr>
        <w:ind w:left="4746" w:hanging="426"/>
      </w:pPr>
      <w:rPr>
        <w:rFonts w:hint="default"/>
        <w:lang w:val="en-US" w:eastAsia="en-US" w:bidi="ar-SA"/>
      </w:rPr>
    </w:lvl>
    <w:lvl w:ilvl="5" w:tplc="1CA89EB0">
      <w:numFmt w:val="bullet"/>
      <w:lvlText w:val="•"/>
      <w:lvlJc w:val="left"/>
      <w:pPr>
        <w:ind w:left="5692" w:hanging="426"/>
      </w:pPr>
      <w:rPr>
        <w:rFonts w:hint="default"/>
        <w:lang w:val="en-US" w:eastAsia="en-US" w:bidi="ar-SA"/>
      </w:rPr>
    </w:lvl>
    <w:lvl w:ilvl="6" w:tplc="50702C24">
      <w:numFmt w:val="bullet"/>
      <w:lvlText w:val="•"/>
      <w:lvlJc w:val="left"/>
      <w:pPr>
        <w:ind w:left="6639" w:hanging="426"/>
      </w:pPr>
      <w:rPr>
        <w:rFonts w:hint="default"/>
        <w:lang w:val="en-US" w:eastAsia="en-US" w:bidi="ar-SA"/>
      </w:rPr>
    </w:lvl>
    <w:lvl w:ilvl="7" w:tplc="AC48EB64">
      <w:numFmt w:val="bullet"/>
      <w:lvlText w:val="•"/>
      <w:lvlJc w:val="left"/>
      <w:pPr>
        <w:ind w:left="7585" w:hanging="426"/>
      </w:pPr>
      <w:rPr>
        <w:rFonts w:hint="default"/>
        <w:lang w:val="en-US" w:eastAsia="en-US" w:bidi="ar-SA"/>
      </w:rPr>
    </w:lvl>
    <w:lvl w:ilvl="8" w:tplc="ED70A85E">
      <w:numFmt w:val="bullet"/>
      <w:lvlText w:val="•"/>
      <w:lvlJc w:val="left"/>
      <w:pPr>
        <w:ind w:left="8532" w:hanging="426"/>
      </w:pPr>
      <w:rPr>
        <w:rFonts w:hint="default"/>
        <w:lang w:val="en-US" w:eastAsia="en-US" w:bidi="ar-SA"/>
      </w:rPr>
    </w:lvl>
  </w:abstractNum>
  <w:abstractNum w:abstractNumId="8" w15:restartNumberingAfterBreak="0">
    <w:nsid w:val="46DE7D4E"/>
    <w:multiLevelType w:val="hybridMultilevel"/>
    <w:tmpl w:val="D514F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D441D"/>
    <w:multiLevelType w:val="hybridMultilevel"/>
    <w:tmpl w:val="9254133A"/>
    <w:lvl w:ilvl="0" w:tplc="8508FBDA">
      <w:numFmt w:val="bullet"/>
      <w:lvlText w:val="-"/>
      <w:lvlJc w:val="left"/>
      <w:pPr>
        <w:ind w:left="1255" w:hanging="360"/>
      </w:pPr>
      <w:rPr>
        <w:rFonts w:ascii="Calibri" w:hAnsi="Calibri" w:hint="default"/>
      </w:rPr>
    </w:lvl>
    <w:lvl w:ilvl="1" w:tplc="0C090003" w:tentative="1">
      <w:start w:val="1"/>
      <w:numFmt w:val="bullet"/>
      <w:lvlText w:val="o"/>
      <w:lvlJc w:val="left"/>
      <w:pPr>
        <w:ind w:left="1975" w:hanging="360"/>
      </w:pPr>
      <w:rPr>
        <w:rFonts w:ascii="Courier New" w:hAnsi="Courier New" w:cs="Courier New" w:hint="default"/>
      </w:rPr>
    </w:lvl>
    <w:lvl w:ilvl="2" w:tplc="0C090005" w:tentative="1">
      <w:start w:val="1"/>
      <w:numFmt w:val="bullet"/>
      <w:lvlText w:val=""/>
      <w:lvlJc w:val="left"/>
      <w:pPr>
        <w:ind w:left="2695" w:hanging="360"/>
      </w:pPr>
      <w:rPr>
        <w:rFonts w:ascii="Wingdings" w:hAnsi="Wingdings" w:hint="default"/>
      </w:rPr>
    </w:lvl>
    <w:lvl w:ilvl="3" w:tplc="0C090001" w:tentative="1">
      <w:start w:val="1"/>
      <w:numFmt w:val="bullet"/>
      <w:lvlText w:val=""/>
      <w:lvlJc w:val="left"/>
      <w:pPr>
        <w:ind w:left="3415" w:hanging="360"/>
      </w:pPr>
      <w:rPr>
        <w:rFonts w:ascii="Symbol" w:hAnsi="Symbol" w:hint="default"/>
      </w:rPr>
    </w:lvl>
    <w:lvl w:ilvl="4" w:tplc="0C090003" w:tentative="1">
      <w:start w:val="1"/>
      <w:numFmt w:val="bullet"/>
      <w:lvlText w:val="o"/>
      <w:lvlJc w:val="left"/>
      <w:pPr>
        <w:ind w:left="4135" w:hanging="360"/>
      </w:pPr>
      <w:rPr>
        <w:rFonts w:ascii="Courier New" w:hAnsi="Courier New" w:cs="Courier New" w:hint="default"/>
      </w:rPr>
    </w:lvl>
    <w:lvl w:ilvl="5" w:tplc="0C090005" w:tentative="1">
      <w:start w:val="1"/>
      <w:numFmt w:val="bullet"/>
      <w:lvlText w:val=""/>
      <w:lvlJc w:val="left"/>
      <w:pPr>
        <w:ind w:left="4855" w:hanging="360"/>
      </w:pPr>
      <w:rPr>
        <w:rFonts w:ascii="Wingdings" w:hAnsi="Wingdings" w:hint="default"/>
      </w:rPr>
    </w:lvl>
    <w:lvl w:ilvl="6" w:tplc="0C090001" w:tentative="1">
      <w:start w:val="1"/>
      <w:numFmt w:val="bullet"/>
      <w:lvlText w:val=""/>
      <w:lvlJc w:val="left"/>
      <w:pPr>
        <w:ind w:left="5575" w:hanging="360"/>
      </w:pPr>
      <w:rPr>
        <w:rFonts w:ascii="Symbol" w:hAnsi="Symbol" w:hint="default"/>
      </w:rPr>
    </w:lvl>
    <w:lvl w:ilvl="7" w:tplc="0C090003" w:tentative="1">
      <w:start w:val="1"/>
      <w:numFmt w:val="bullet"/>
      <w:lvlText w:val="o"/>
      <w:lvlJc w:val="left"/>
      <w:pPr>
        <w:ind w:left="6295" w:hanging="360"/>
      </w:pPr>
      <w:rPr>
        <w:rFonts w:ascii="Courier New" w:hAnsi="Courier New" w:cs="Courier New" w:hint="default"/>
      </w:rPr>
    </w:lvl>
    <w:lvl w:ilvl="8" w:tplc="0C090005" w:tentative="1">
      <w:start w:val="1"/>
      <w:numFmt w:val="bullet"/>
      <w:lvlText w:val=""/>
      <w:lvlJc w:val="left"/>
      <w:pPr>
        <w:ind w:left="7015" w:hanging="360"/>
      </w:pPr>
      <w:rPr>
        <w:rFonts w:ascii="Wingdings" w:hAnsi="Wingdings" w:hint="default"/>
      </w:rPr>
    </w:lvl>
  </w:abstractNum>
  <w:abstractNum w:abstractNumId="10" w15:restartNumberingAfterBreak="0">
    <w:nsid w:val="5C254A65"/>
    <w:multiLevelType w:val="hybridMultilevel"/>
    <w:tmpl w:val="ADDA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D3F93"/>
    <w:multiLevelType w:val="hybridMultilevel"/>
    <w:tmpl w:val="CA384A10"/>
    <w:lvl w:ilvl="0" w:tplc="35763814">
      <w:start w:val="1"/>
      <w:numFmt w:val="decimal"/>
      <w:pStyle w:val="NumberedParagraph"/>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DAA51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7F4F96"/>
    <w:multiLevelType w:val="hybridMultilevel"/>
    <w:tmpl w:val="E03A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736AA7"/>
    <w:multiLevelType w:val="hybridMultilevel"/>
    <w:tmpl w:val="4CA6E822"/>
    <w:lvl w:ilvl="0" w:tplc="E89A0998">
      <w:start w:val="1"/>
      <w:numFmt w:val="bullet"/>
      <w:pStyle w:val="ListParagraph"/>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7"/>
  </w:num>
  <w:num w:numId="3">
    <w:abstractNumId w:val="12"/>
  </w:num>
  <w:num w:numId="4">
    <w:abstractNumId w:val="6"/>
  </w:num>
  <w:num w:numId="5">
    <w:abstractNumId w:val="3"/>
  </w:num>
  <w:num w:numId="6">
    <w:abstractNumId w:val="9"/>
  </w:num>
  <w:num w:numId="7">
    <w:abstractNumId w:val="4"/>
  </w:num>
  <w:num w:numId="8">
    <w:abstractNumId w:val="14"/>
  </w:num>
  <w:num w:numId="9">
    <w:abstractNumId w:val="11"/>
  </w:num>
  <w:num w:numId="10">
    <w:abstractNumId w:val="14"/>
  </w:num>
  <w:num w:numId="11">
    <w:abstractNumId w:val="14"/>
  </w:num>
  <w:num w:numId="12">
    <w:abstractNumId w:val="14"/>
  </w:num>
  <w:num w:numId="13">
    <w:abstractNumId w:val="14"/>
  </w:num>
  <w:num w:numId="14">
    <w:abstractNumId w:val="14"/>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13"/>
  </w:num>
  <w:num w:numId="23">
    <w:abstractNumId w:val="0"/>
  </w:num>
  <w:num w:numId="24">
    <w:abstractNumId w:val="5"/>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f7b5Xge+ixa/sRB+5s2E/gduqFS2OZlgO6ZwrMG/7BRbajed67IpgSj+a6yoVBSQN+4avSjT6+mLgmJ9yIl2Nw==" w:salt="BwuuL3ywc5GeBthYDOuV+A=="/>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C1C"/>
    <w:rsid w:val="0001282D"/>
    <w:rsid w:val="0002179F"/>
    <w:rsid w:val="00031916"/>
    <w:rsid w:val="00036CAD"/>
    <w:rsid w:val="00051122"/>
    <w:rsid w:val="00054F54"/>
    <w:rsid w:val="00061E79"/>
    <w:rsid w:val="0006733B"/>
    <w:rsid w:val="000764B8"/>
    <w:rsid w:val="000939B4"/>
    <w:rsid w:val="000A0F9C"/>
    <w:rsid w:val="000B3BDD"/>
    <w:rsid w:val="000B59CA"/>
    <w:rsid w:val="000C5FA7"/>
    <w:rsid w:val="000D50E8"/>
    <w:rsid w:val="000E41BD"/>
    <w:rsid w:val="000E4CAA"/>
    <w:rsid w:val="000E7E63"/>
    <w:rsid w:val="000F3AB8"/>
    <w:rsid w:val="000F3E33"/>
    <w:rsid w:val="00103C9F"/>
    <w:rsid w:val="00105885"/>
    <w:rsid w:val="001067EC"/>
    <w:rsid w:val="00116F91"/>
    <w:rsid w:val="00121983"/>
    <w:rsid w:val="00130D9F"/>
    <w:rsid w:val="0014281D"/>
    <w:rsid w:val="00151E7D"/>
    <w:rsid w:val="00156BD5"/>
    <w:rsid w:val="00163629"/>
    <w:rsid w:val="00164310"/>
    <w:rsid w:val="00166717"/>
    <w:rsid w:val="0017616C"/>
    <w:rsid w:val="00177F31"/>
    <w:rsid w:val="00184A4B"/>
    <w:rsid w:val="00190A24"/>
    <w:rsid w:val="00194DFB"/>
    <w:rsid w:val="001A301A"/>
    <w:rsid w:val="001B0F86"/>
    <w:rsid w:val="001C0514"/>
    <w:rsid w:val="001C067D"/>
    <w:rsid w:val="001C1E8B"/>
    <w:rsid w:val="001E538B"/>
    <w:rsid w:val="001E569D"/>
    <w:rsid w:val="001E7699"/>
    <w:rsid w:val="001F7A18"/>
    <w:rsid w:val="002058D2"/>
    <w:rsid w:val="00205EBA"/>
    <w:rsid w:val="00211B28"/>
    <w:rsid w:val="00213F4B"/>
    <w:rsid w:val="0022167C"/>
    <w:rsid w:val="00230F89"/>
    <w:rsid w:val="002332E6"/>
    <w:rsid w:val="00242FC7"/>
    <w:rsid w:val="0024773C"/>
    <w:rsid w:val="00247C5B"/>
    <w:rsid w:val="002615F8"/>
    <w:rsid w:val="00283597"/>
    <w:rsid w:val="00283667"/>
    <w:rsid w:val="0029669D"/>
    <w:rsid w:val="00297AF8"/>
    <w:rsid w:val="002A4D01"/>
    <w:rsid w:val="002A536F"/>
    <w:rsid w:val="002C23B9"/>
    <w:rsid w:val="002C4CFE"/>
    <w:rsid w:val="002E305B"/>
    <w:rsid w:val="002E5876"/>
    <w:rsid w:val="002F3C96"/>
    <w:rsid w:val="002F63EE"/>
    <w:rsid w:val="0030020D"/>
    <w:rsid w:val="00303D8B"/>
    <w:rsid w:val="0031025F"/>
    <w:rsid w:val="003125E2"/>
    <w:rsid w:val="003214AB"/>
    <w:rsid w:val="003239DF"/>
    <w:rsid w:val="00330CB1"/>
    <w:rsid w:val="003403B3"/>
    <w:rsid w:val="003427E1"/>
    <w:rsid w:val="00350805"/>
    <w:rsid w:val="00350990"/>
    <w:rsid w:val="00354AA0"/>
    <w:rsid w:val="0036028B"/>
    <w:rsid w:val="00363203"/>
    <w:rsid w:val="00374088"/>
    <w:rsid w:val="00382E25"/>
    <w:rsid w:val="003843A8"/>
    <w:rsid w:val="003876F5"/>
    <w:rsid w:val="003971BD"/>
    <w:rsid w:val="003A3327"/>
    <w:rsid w:val="003A45DA"/>
    <w:rsid w:val="003A738A"/>
    <w:rsid w:val="003B0649"/>
    <w:rsid w:val="003D2DA3"/>
    <w:rsid w:val="003F0386"/>
    <w:rsid w:val="00411CB0"/>
    <w:rsid w:val="00414B3B"/>
    <w:rsid w:val="004234DA"/>
    <w:rsid w:val="004411EE"/>
    <w:rsid w:val="00450C72"/>
    <w:rsid w:val="00454BAC"/>
    <w:rsid w:val="00460666"/>
    <w:rsid w:val="0046171F"/>
    <w:rsid w:val="00466381"/>
    <w:rsid w:val="00472926"/>
    <w:rsid w:val="00475B8D"/>
    <w:rsid w:val="00482D93"/>
    <w:rsid w:val="00487CD8"/>
    <w:rsid w:val="004B001F"/>
    <w:rsid w:val="004B054E"/>
    <w:rsid w:val="004B0717"/>
    <w:rsid w:val="004B4FE8"/>
    <w:rsid w:val="004C504E"/>
    <w:rsid w:val="004C5FCD"/>
    <w:rsid w:val="004C6A9F"/>
    <w:rsid w:val="004C6D55"/>
    <w:rsid w:val="004D441B"/>
    <w:rsid w:val="004D59E2"/>
    <w:rsid w:val="00501034"/>
    <w:rsid w:val="005064EB"/>
    <w:rsid w:val="005070F8"/>
    <w:rsid w:val="00513DB4"/>
    <w:rsid w:val="005216AF"/>
    <w:rsid w:val="00524AA4"/>
    <w:rsid w:val="0054304F"/>
    <w:rsid w:val="0056371D"/>
    <w:rsid w:val="00572365"/>
    <w:rsid w:val="00587342"/>
    <w:rsid w:val="0059025C"/>
    <w:rsid w:val="005958A3"/>
    <w:rsid w:val="005A4B45"/>
    <w:rsid w:val="005A7B60"/>
    <w:rsid w:val="005B40B4"/>
    <w:rsid w:val="005E663C"/>
    <w:rsid w:val="005F10A7"/>
    <w:rsid w:val="006128CA"/>
    <w:rsid w:val="006171E1"/>
    <w:rsid w:val="00620EED"/>
    <w:rsid w:val="0062486B"/>
    <w:rsid w:val="00631852"/>
    <w:rsid w:val="006369EC"/>
    <w:rsid w:val="00645857"/>
    <w:rsid w:val="00647348"/>
    <w:rsid w:val="00652D0C"/>
    <w:rsid w:val="006578E4"/>
    <w:rsid w:val="00662FAB"/>
    <w:rsid w:val="00664528"/>
    <w:rsid w:val="006674AF"/>
    <w:rsid w:val="00680FA9"/>
    <w:rsid w:val="00681B3B"/>
    <w:rsid w:val="00682EAE"/>
    <w:rsid w:val="00691139"/>
    <w:rsid w:val="0069315E"/>
    <w:rsid w:val="006955EE"/>
    <w:rsid w:val="00696ED5"/>
    <w:rsid w:val="0069710B"/>
    <w:rsid w:val="006A1BFE"/>
    <w:rsid w:val="006A7BE5"/>
    <w:rsid w:val="006B54E0"/>
    <w:rsid w:val="006B6003"/>
    <w:rsid w:val="006C4C42"/>
    <w:rsid w:val="006D5B92"/>
    <w:rsid w:val="006E4F82"/>
    <w:rsid w:val="00701F8A"/>
    <w:rsid w:val="0070224B"/>
    <w:rsid w:val="00713E85"/>
    <w:rsid w:val="00716EC5"/>
    <w:rsid w:val="00730C0C"/>
    <w:rsid w:val="00736569"/>
    <w:rsid w:val="00736EAE"/>
    <w:rsid w:val="00737B29"/>
    <w:rsid w:val="0074098C"/>
    <w:rsid w:val="00744060"/>
    <w:rsid w:val="00756EAE"/>
    <w:rsid w:val="0075702D"/>
    <w:rsid w:val="0079014D"/>
    <w:rsid w:val="007A230A"/>
    <w:rsid w:val="007B29FE"/>
    <w:rsid w:val="007E3C32"/>
    <w:rsid w:val="007E46C3"/>
    <w:rsid w:val="007F21F2"/>
    <w:rsid w:val="008053FD"/>
    <w:rsid w:val="00805EC2"/>
    <w:rsid w:val="00814F44"/>
    <w:rsid w:val="0081696A"/>
    <w:rsid w:val="008213F9"/>
    <w:rsid w:val="008403CE"/>
    <w:rsid w:val="0085102C"/>
    <w:rsid w:val="008750A0"/>
    <w:rsid w:val="0087763F"/>
    <w:rsid w:val="008930A1"/>
    <w:rsid w:val="00897C6E"/>
    <w:rsid w:val="008A704D"/>
    <w:rsid w:val="008B23EB"/>
    <w:rsid w:val="008B6A9C"/>
    <w:rsid w:val="008C77D7"/>
    <w:rsid w:val="008D0A08"/>
    <w:rsid w:val="008D593F"/>
    <w:rsid w:val="008E0F9B"/>
    <w:rsid w:val="008E2BA5"/>
    <w:rsid w:val="008F2DC2"/>
    <w:rsid w:val="008F4964"/>
    <w:rsid w:val="00914A4C"/>
    <w:rsid w:val="00917A9B"/>
    <w:rsid w:val="009243E0"/>
    <w:rsid w:val="00932203"/>
    <w:rsid w:val="00937372"/>
    <w:rsid w:val="00941619"/>
    <w:rsid w:val="009421FD"/>
    <w:rsid w:val="009449FD"/>
    <w:rsid w:val="0094577E"/>
    <w:rsid w:val="00952622"/>
    <w:rsid w:val="00952C7E"/>
    <w:rsid w:val="0096048E"/>
    <w:rsid w:val="00974B0F"/>
    <w:rsid w:val="00974D02"/>
    <w:rsid w:val="00980E1B"/>
    <w:rsid w:val="009925F8"/>
    <w:rsid w:val="00994091"/>
    <w:rsid w:val="009A0A7E"/>
    <w:rsid w:val="009A1A56"/>
    <w:rsid w:val="009A293D"/>
    <w:rsid w:val="009A52A8"/>
    <w:rsid w:val="009A7F73"/>
    <w:rsid w:val="009C0E45"/>
    <w:rsid w:val="009C6A53"/>
    <w:rsid w:val="009D5B1C"/>
    <w:rsid w:val="009D7C1C"/>
    <w:rsid w:val="009E0461"/>
    <w:rsid w:val="009E2374"/>
    <w:rsid w:val="00A04D78"/>
    <w:rsid w:val="00A07571"/>
    <w:rsid w:val="00A137F1"/>
    <w:rsid w:val="00A332D9"/>
    <w:rsid w:val="00A4008A"/>
    <w:rsid w:val="00A64831"/>
    <w:rsid w:val="00A64F9C"/>
    <w:rsid w:val="00A86466"/>
    <w:rsid w:val="00AA2BD8"/>
    <w:rsid w:val="00AA2F1C"/>
    <w:rsid w:val="00AA6A55"/>
    <w:rsid w:val="00AB5453"/>
    <w:rsid w:val="00AC07A2"/>
    <w:rsid w:val="00AC2394"/>
    <w:rsid w:val="00AC24B8"/>
    <w:rsid w:val="00AC3BA2"/>
    <w:rsid w:val="00AD72C1"/>
    <w:rsid w:val="00AF0C2B"/>
    <w:rsid w:val="00AF15D7"/>
    <w:rsid w:val="00AF1CD4"/>
    <w:rsid w:val="00B14F3A"/>
    <w:rsid w:val="00B26845"/>
    <w:rsid w:val="00B35D9F"/>
    <w:rsid w:val="00B426FF"/>
    <w:rsid w:val="00B50221"/>
    <w:rsid w:val="00B530A8"/>
    <w:rsid w:val="00B5565C"/>
    <w:rsid w:val="00B666CB"/>
    <w:rsid w:val="00B67F92"/>
    <w:rsid w:val="00B815EC"/>
    <w:rsid w:val="00B85669"/>
    <w:rsid w:val="00B97805"/>
    <w:rsid w:val="00BD0B2C"/>
    <w:rsid w:val="00BD348D"/>
    <w:rsid w:val="00BF1EE6"/>
    <w:rsid w:val="00C02763"/>
    <w:rsid w:val="00C05026"/>
    <w:rsid w:val="00C073F8"/>
    <w:rsid w:val="00C0769A"/>
    <w:rsid w:val="00C158CA"/>
    <w:rsid w:val="00C22A96"/>
    <w:rsid w:val="00C34621"/>
    <w:rsid w:val="00C416BA"/>
    <w:rsid w:val="00C443BB"/>
    <w:rsid w:val="00C469AE"/>
    <w:rsid w:val="00C671B1"/>
    <w:rsid w:val="00C73063"/>
    <w:rsid w:val="00C766F2"/>
    <w:rsid w:val="00C80E4A"/>
    <w:rsid w:val="00C977EF"/>
    <w:rsid w:val="00CB01D4"/>
    <w:rsid w:val="00CB5A96"/>
    <w:rsid w:val="00CB7091"/>
    <w:rsid w:val="00CC371B"/>
    <w:rsid w:val="00CD3353"/>
    <w:rsid w:val="00CD37B9"/>
    <w:rsid w:val="00CD3B64"/>
    <w:rsid w:val="00D0340B"/>
    <w:rsid w:val="00D21120"/>
    <w:rsid w:val="00D22A0F"/>
    <w:rsid w:val="00D31420"/>
    <w:rsid w:val="00D331A0"/>
    <w:rsid w:val="00D348DF"/>
    <w:rsid w:val="00D53359"/>
    <w:rsid w:val="00D55C09"/>
    <w:rsid w:val="00D651DB"/>
    <w:rsid w:val="00D670E7"/>
    <w:rsid w:val="00D71797"/>
    <w:rsid w:val="00D76303"/>
    <w:rsid w:val="00D92DCE"/>
    <w:rsid w:val="00DA0AC6"/>
    <w:rsid w:val="00DB1C54"/>
    <w:rsid w:val="00DB1F93"/>
    <w:rsid w:val="00DB522C"/>
    <w:rsid w:val="00DC291E"/>
    <w:rsid w:val="00DC2A3B"/>
    <w:rsid w:val="00DC3150"/>
    <w:rsid w:val="00DC742F"/>
    <w:rsid w:val="00DD3981"/>
    <w:rsid w:val="00DD39B6"/>
    <w:rsid w:val="00DF307F"/>
    <w:rsid w:val="00DF5982"/>
    <w:rsid w:val="00E045EC"/>
    <w:rsid w:val="00E04B5D"/>
    <w:rsid w:val="00E10035"/>
    <w:rsid w:val="00E11F5F"/>
    <w:rsid w:val="00E12A33"/>
    <w:rsid w:val="00E247CE"/>
    <w:rsid w:val="00E2509B"/>
    <w:rsid w:val="00E331A1"/>
    <w:rsid w:val="00E57CDB"/>
    <w:rsid w:val="00E70100"/>
    <w:rsid w:val="00E7368B"/>
    <w:rsid w:val="00E77F23"/>
    <w:rsid w:val="00E80FAC"/>
    <w:rsid w:val="00E81A8A"/>
    <w:rsid w:val="00E83242"/>
    <w:rsid w:val="00E85F69"/>
    <w:rsid w:val="00E9050B"/>
    <w:rsid w:val="00E92F82"/>
    <w:rsid w:val="00EA207C"/>
    <w:rsid w:val="00EB11DD"/>
    <w:rsid w:val="00EB4CD0"/>
    <w:rsid w:val="00EC04B1"/>
    <w:rsid w:val="00ED0939"/>
    <w:rsid w:val="00ED5690"/>
    <w:rsid w:val="00EE1DA6"/>
    <w:rsid w:val="00EE67AF"/>
    <w:rsid w:val="00EF4524"/>
    <w:rsid w:val="00EF52F0"/>
    <w:rsid w:val="00F20B1B"/>
    <w:rsid w:val="00F2181C"/>
    <w:rsid w:val="00F24B3F"/>
    <w:rsid w:val="00F378E3"/>
    <w:rsid w:val="00F426F0"/>
    <w:rsid w:val="00F44A36"/>
    <w:rsid w:val="00F51389"/>
    <w:rsid w:val="00F6431B"/>
    <w:rsid w:val="00F65ED0"/>
    <w:rsid w:val="00F70216"/>
    <w:rsid w:val="00F71A40"/>
    <w:rsid w:val="00F81276"/>
    <w:rsid w:val="00FA41B8"/>
    <w:rsid w:val="00FC11C2"/>
    <w:rsid w:val="00FC5441"/>
    <w:rsid w:val="00FC5B32"/>
    <w:rsid w:val="00FD01AE"/>
    <w:rsid w:val="00FE3F57"/>
    <w:rsid w:val="00FF7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BDB4"/>
  <w15:docId w15:val="{78D2116D-C818-411E-92A0-3601EDF5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F21F2"/>
    <w:pPr>
      <w:spacing w:after="120"/>
    </w:pPr>
    <w:rPr>
      <w:rFonts w:ascii="Arial" w:eastAsia="Arial" w:hAnsi="Arial" w:cs="Arial"/>
      <w:color w:val="0A215C"/>
      <w:lang w:val="en-AU"/>
    </w:rPr>
  </w:style>
  <w:style w:type="paragraph" w:styleId="Heading1">
    <w:name w:val="heading 1"/>
    <w:basedOn w:val="Normal"/>
    <w:link w:val="Heading1Char"/>
    <w:uiPriority w:val="9"/>
    <w:qFormat/>
    <w:locked/>
    <w:rsid w:val="005216AF"/>
    <w:pPr>
      <w:spacing w:after="240"/>
      <w:outlineLvl w:val="0"/>
    </w:pPr>
    <w:rPr>
      <w:rFonts w:ascii="Georgia" w:eastAsia="Georgia" w:hAnsi="Georgia" w:cs="Georgia"/>
      <w:b/>
      <w:color w:val="0A215C" w:themeColor="text2"/>
      <w:spacing w:val="4"/>
      <w:sz w:val="40"/>
      <w:szCs w:val="68"/>
    </w:rPr>
  </w:style>
  <w:style w:type="paragraph" w:styleId="Heading2">
    <w:name w:val="heading 2"/>
    <w:basedOn w:val="Normal"/>
    <w:link w:val="Heading2Char"/>
    <w:uiPriority w:val="9"/>
    <w:unhideWhenUsed/>
    <w:qFormat/>
    <w:locked/>
    <w:rsid w:val="005216AF"/>
    <w:pPr>
      <w:keepNext/>
      <w:spacing w:before="360"/>
      <w:outlineLvl w:val="1"/>
    </w:pPr>
    <w:rPr>
      <w:rFonts w:ascii="Georgia" w:hAnsi="Georgia"/>
      <w:b/>
      <w:bCs/>
      <w:color w:val="0A215C" w:themeColor="text2"/>
      <w:spacing w:val="6"/>
      <w:sz w:val="32"/>
      <w:szCs w:val="36"/>
    </w:rPr>
  </w:style>
  <w:style w:type="paragraph" w:styleId="Heading3">
    <w:name w:val="heading 3"/>
    <w:basedOn w:val="Heading2"/>
    <w:uiPriority w:val="9"/>
    <w:unhideWhenUsed/>
    <w:qFormat/>
    <w:locked/>
    <w:rsid w:val="005216AF"/>
    <w:pPr>
      <w:spacing w:before="240" w:after="0"/>
      <w:outlineLvl w:val="2"/>
    </w:pPr>
    <w:rPr>
      <w:bCs w:val="0"/>
      <w:spacing w:val="10"/>
      <w:sz w:val="24"/>
      <w:szCs w:val="20"/>
    </w:rPr>
  </w:style>
  <w:style w:type="paragraph" w:styleId="Heading4">
    <w:name w:val="heading 4"/>
    <w:basedOn w:val="Normal"/>
    <w:next w:val="Normal"/>
    <w:link w:val="Heading4Char"/>
    <w:uiPriority w:val="9"/>
    <w:unhideWhenUsed/>
    <w:locked/>
    <w:rsid w:val="005216AF"/>
    <w:pPr>
      <w:keepNext/>
      <w:keepLines/>
      <w:spacing w:before="60" w:after="60"/>
      <w:outlineLvl w:val="3"/>
    </w:pPr>
    <w:rPr>
      <w:rFonts w:eastAsiaTheme="majorEastAsia" w:cstheme="majorBidi"/>
      <w:i/>
      <w:iCs/>
      <w:sz w:val="24"/>
    </w:rPr>
  </w:style>
  <w:style w:type="paragraph" w:styleId="Heading5">
    <w:name w:val="heading 5"/>
    <w:basedOn w:val="Normal"/>
    <w:next w:val="Normal"/>
    <w:link w:val="Heading5Char"/>
    <w:uiPriority w:val="9"/>
    <w:unhideWhenUsed/>
    <w:qFormat/>
    <w:locked/>
    <w:rsid w:val="00330CB1"/>
    <w:pPr>
      <w:keepNext/>
      <w:keepLines/>
      <w:spacing w:before="120" w:after="6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FF774E"/>
    <w:rPr>
      <w:sz w:val="24"/>
      <w:szCs w:val="20"/>
    </w:rPr>
  </w:style>
  <w:style w:type="paragraph" w:styleId="ListParagraph">
    <w:name w:val="List Paragraph"/>
    <w:basedOn w:val="Normal"/>
    <w:uiPriority w:val="34"/>
    <w:qFormat/>
    <w:rsid w:val="00897C6E"/>
    <w:pPr>
      <w:widowControl/>
      <w:numPr>
        <w:numId w:val="8"/>
      </w:numPr>
      <w:spacing w:after="60" w:line="216" w:lineRule="auto"/>
      <w:ind w:left="357" w:hanging="357"/>
    </w:pPr>
  </w:style>
  <w:style w:type="paragraph" w:customStyle="1" w:styleId="TableParagraph">
    <w:name w:val="Table Paragraph"/>
    <w:basedOn w:val="Normal"/>
    <w:uiPriority w:val="1"/>
    <w:locked/>
  </w:style>
  <w:style w:type="paragraph" w:styleId="Header">
    <w:name w:val="header"/>
    <w:basedOn w:val="Normal"/>
    <w:link w:val="HeaderChar"/>
    <w:uiPriority w:val="99"/>
    <w:unhideWhenUsed/>
    <w:locked/>
    <w:rsid w:val="00A4008A"/>
    <w:pPr>
      <w:tabs>
        <w:tab w:val="center" w:pos="4680"/>
        <w:tab w:val="right" w:pos="9360"/>
      </w:tabs>
    </w:pPr>
  </w:style>
  <w:style w:type="character" w:customStyle="1" w:styleId="HeaderChar">
    <w:name w:val="Header Char"/>
    <w:basedOn w:val="DefaultParagraphFont"/>
    <w:link w:val="Header"/>
    <w:uiPriority w:val="99"/>
    <w:rsid w:val="00A4008A"/>
    <w:rPr>
      <w:rFonts w:ascii="Arial" w:eastAsia="Arial" w:hAnsi="Arial" w:cs="Arial"/>
    </w:rPr>
  </w:style>
  <w:style w:type="paragraph" w:styleId="Footer">
    <w:name w:val="footer"/>
    <w:basedOn w:val="Normal"/>
    <w:link w:val="FooterChar"/>
    <w:uiPriority w:val="99"/>
    <w:unhideWhenUsed/>
    <w:locked/>
    <w:rsid w:val="00A4008A"/>
    <w:pPr>
      <w:tabs>
        <w:tab w:val="center" w:pos="4680"/>
        <w:tab w:val="right" w:pos="9360"/>
      </w:tabs>
    </w:pPr>
  </w:style>
  <w:style w:type="character" w:customStyle="1" w:styleId="FooterChar">
    <w:name w:val="Footer Char"/>
    <w:basedOn w:val="DefaultParagraphFont"/>
    <w:link w:val="Footer"/>
    <w:uiPriority w:val="99"/>
    <w:rsid w:val="00A4008A"/>
    <w:rPr>
      <w:rFonts w:ascii="Arial" w:eastAsia="Arial" w:hAnsi="Arial" w:cs="Arial"/>
    </w:rPr>
  </w:style>
  <w:style w:type="table" w:styleId="TableGrid">
    <w:name w:val="Table Grid"/>
    <w:basedOn w:val="TableNormal"/>
    <w:uiPriority w:val="39"/>
    <w:locked/>
    <w:rsid w:val="0019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 text - indented"/>
    <w:basedOn w:val="BodyText"/>
    <w:link w:val="Bodytext-indentedChar"/>
    <w:qFormat/>
    <w:locked/>
    <w:rsid w:val="00AC3BA2"/>
    <w:pPr>
      <w:ind w:left="357"/>
    </w:pPr>
    <w:rPr>
      <w:sz w:val="22"/>
    </w:rPr>
  </w:style>
  <w:style w:type="character" w:customStyle="1" w:styleId="BodyTextChar">
    <w:name w:val="Body Text Char"/>
    <w:basedOn w:val="DefaultParagraphFont"/>
    <w:link w:val="BodyText"/>
    <w:uiPriority w:val="1"/>
    <w:rsid w:val="00FF774E"/>
    <w:rPr>
      <w:rFonts w:ascii="Work Sans" w:eastAsia="Arial" w:hAnsi="Work Sans" w:cs="Arial"/>
      <w:color w:val="0A215C"/>
      <w:spacing w:val="-4"/>
      <w:sz w:val="24"/>
      <w:szCs w:val="20"/>
      <w:lang w:val="en-AU"/>
    </w:rPr>
  </w:style>
  <w:style w:type="character" w:customStyle="1" w:styleId="Bodytext-indentedChar">
    <w:name w:val="Body text - indented Char"/>
    <w:basedOn w:val="BodyTextChar"/>
    <w:link w:val="Bodytext-indented"/>
    <w:rsid w:val="00AC3BA2"/>
    <w:rPr>
      <w:rFonts w:ascii="Work Sans" w:eastAsia="Arial" w:hAnsi="Work Sans" w:cs="Arial"/>
      <w:color w:val="0A215C"/>
      <w:spacing w:val="-4"/>
      <w:sz w:val="24"/>
      <w:szCs w:val="20"/>
      <w:lang w:val="en-AU"/>
    </w:rPr>
  </w:style>
  <w:style w:type="paragraph" w:customStyle="1" w:styleId="NumberedParagraph">
    <w:name w:val="Numbered Paragraph"/>
    <w:basedOn w:val="ListParagraph"/>
    <w:qFormat/>
    <w:locked/>
    <w:rsid w:val="00CB5A96"/>
    <w:pPr>
      <w:numPr>
        <w:numId w:val="9"/>
      </w:numPr>
    </w:pPr>
  </w:style>
  <w:style w:type="character" w:styleId="PlaceholderText">
    <w:name w:val="Placeholder Text"/>
    <w:basedOn w:val="DefaultParagraphFont"/>
    <w:uiPriority w:val="99"/>
    <w:semiHidden/>
    <w:locked/>
    <w:rsid w:val="00FF774E"/>
    <w:rPr>
      <w:color w:val="808080"/>
    </w:rPr>
  </w:style>
  <w:style w:type="character" w:customStyle="1" w:styleId="BodyText-Bold">
    <w:name w:val="Body Text - Bold"/>
    <w:basedOn w:val="DefaultParagraphFont"/>
    <w:uiPriority w:val="1"/>
    <w:locked/>
    <w:rsid w:val="004C6A9F"/>
    <w:rPr>
      <w:b/>
    </w:rPr>
  </w:style>
  <w:style w:type="paragraph" w:styleId="ListBullet">
    <w:name w:val="List Bullet"/>
    <w:basedOn w:val="Normal"/>
    <w:uiPriority w:val="99"/>
    <w:unhideWhenUsed/>
    <w:locked/>
    <w:rsid w:val="00283597"/>
    <w:pPr>
      <w:numPr>
        <w:numId w:val="23"/>
      </w:numPr>
      <w:contextualSpacing/>
    </w:pPr>
  </w:style>
  <w:style w:type="character" w:customStyle="1" w:styleId="Heading2Char">
    <w:name w:val="Heading 2 Char"/>
    <w:basedOn w:val="DefaultParagraphFont"/>
    <w:link w:val="Heading2"/>
    <w:uiPriority w:val="9"/>
    <w:rsid w:val="005216AF"/>
    <w:rPr>
      <w:rFonts w:ascii="Georgia" w:eastAsia="Arial" w:hAnsi="Georgia" w:cs="Arial"/>
      <w:b/>
      <w:bCs/>
      <w:color w:val="0A215C" w:themeColor="text2"/>
      <w:spacing w:val="6"/>
      <w:sz w:val="32"/>
      <w:szCs w:val="36"/>
      <w:lang w:val="en-AU"/>
    </w:rPr>
  </w:style>
  <w:style w:type="character" w:customStyle="1" w:styleId="Heading1Char">
    <w:name w:val="Heading 1 Char"/>
    <w:basedOn w:val="DefaultParagraphFont"/>
    <w:link w:val="Heading1"/>
    <w:uiPriority w:val="9"/>
    <w:rsid w:val="005216AF"/>
    <w:rPr>
      <w:rFonts w:ascii="Georgia" w:eastAsia="Georgia" w:hAnsi="Georgia" w:cs="Georgia"/>
      <w:b/>
      <w:color w:val="0A215C" w:themeColor="text2"/>
      <w:spacing w:val="4"/>
      <w:sz w:val="40"/>
      <w:szCs w:val="68"/>
      <w:lang w:val="en-AU"/>
    </w:rPr>
  </w:style>
  <w:style w:type="paragraph" w:styleId="Title">
    <w:name w:val="Title"/>
    <w:basedOn w:val="Heading1"/>
    <w:next w:val="Normal"/>
    <w:link w:val="TitleChar"/>
    <w:uiPriority w:val="10"/>
    <w:qFormat/>
    <w:locked/>
    <w:rsid w:val="00AA2BD8"/>
    <w:pPr>
      <w:spacing w:before="1900"/>
    </w:pPr>
    <w:rPr>
      <w:noProof/>
      <w:color w:val="E90528" w:themeColor="accent1"/>
    </w:rPr>
  </w:style>
  <w:style w:type="character" w:customStyle="1" w:styleId="TitleChar">
    <w:name w:val="Title Char"/>
    <w:basedOn w:val="DefaultParagraphFont"/>
    <w:link w:val="Title"/>
    <w:uiPriority w:val="10"/>
    <w:rsid w:val="00AA2BD8"/>
    <w:rPr>
      <w:rFonts w:ascii="DM Serif Display" w:eastAsia="Georgia" w:hAnsi="DM Serif Display" w:cs="Georgia"/>
      <w:noProof/>
      <w:color w:val="E90528" w:themeColor="accent1"/>
      <w:spacing w:val="4"/>
      <w:sz w:val="68"/>
      <w:szCs w:val="68"/>
      <w:lang w:val="en-AU"/>
    </w:rPr>
  </w:style>
  <w:style w:type="character" w:customStyle="1" w:styleId="Heading4Char">
    <w:name w:val="Heading 4 Char"/>
    <w:basedOn w:val="DefaultParagraphFont"/>
    <w:link w:val="Heading4"/>
    <w:uiPriority w:val="9"/>
    <w:rsid w:val="005216AF"/>
    <w:rPr>
      <w:rFonts w:ascii="Arial" w:eastAsiaTheme="majorEastAsia" w:hAnsi="Arial" w:cstheme="majorBidi"/>
      <w:i/>
      <w:iCs/>
      <w:color w:val="0A215C"/>
      <w:sz w:val="24"/>
      <w:lang w:val="en-AU"/>
    </w:rPr>
  </w:style>
  <w:style w:type="character" w:customStyle="1" w:styleId="Heading5Char">
    <w:name w:val="Heading 5 Char"/>
    <w:basedOn w:val="DefaultParagraphFont"/>
    <w:link w:val="Heading5"/>
    <w:uiPriority w:val="9"/>
    <w:rsid w:val="00330CB1"/>
    <w:rPr>
      <w:rFonts w:ascii="Arial" w:eastAsiaTheme="majorEastAsia" w:hAnsi="Arial" w:cstheme="majorBidi"/>
      <w:color w:val="0A215C"/>
      <w:lang w:val="en-AU"/>
    </w:rPr>
  </w:style>
  <w:style w:type="paragraph" w:styleId="BodyText3">
    <w:name w:val="Body Text 3"/>
    <w:basedOn w:val="Normal"/>
    <w:link w:val="BodyText3Char"/>
    <w:uiPriority w:val="99"/>
    <w:semiHidden/>
    <w:unhideWhenUsed/>
    <w:locked/>
    <w:rsid w:val="00190A24"/>
    <w:rPr>
      <w:sz w:val="16"/>
      <w:szCs w:val="16"/>
    </w:rPr>
  </w:style>
  <w:style w:type="character" w:customStyle="1" w:styleId="BodyText3Char">
    <w:name w:val="Body Text 3 Char"/>
    <w:basedOn w:val="DefaultParagraphFont"/>
    <w:link w:val="BodyText3"/>
    <w:uiPriority w:val="99"/>
    <w:semiHidden/>
    <w:rsid w:val="00190A24"/>
    <w:rPr>
      <w:rFonts w:ascii="Arial" w:eastAsia="Arial" w:hAnsi="Arial" w:cs="Arial"/>
      <w:color w:val="0A215C"/>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0342">
      <w:bodyDiv w:val="1"/>
      <w:marLeft w:val="0"/>
      <w:marRight w:val="0"/>
      <w:marTop w:val="0"/>
      <w:marBottom w:val="0"/>
      <w:divBdr>
        <w:top w:val="none" w:sz="0" w:space="0" w:color="auto"/>
        <w:left w:val="none" w:sz="0" w:space="0" w:color="auto"/>
        <w:bottom w:val="none" w:sz="0" w:space="0" w:color="auto"/>
        <w:right w:val="none" w:sz="0" w:space="0" w:color="auto"/>
      </w:divBdr>
      <w:divsChild>
        <w:div w:id="868297282">
          <w:marLeft w:val="360"/>
          <w:marRight w:val="0"/>
          <w:marTop w:val="140"/>
          <w:marBottom w:val="0"/>
          <w:divBdr>
            <w:top w:val="none" w:sz="0" w:space="0" w:color="auto"/>
            <w:left w:val="none" w:sz="0" w:space="0" w:color="auto"/>
            <w:bottom w:val="none" w:sz="0" w:space="0" w:color="auto"/>
            <w:right w:val="none" w:sz="0" w:space="0" w:color="auto"/>
          </w:divBdr>
        </w:div>
        <w:div w:id="1793746554">
          <w:marLeft w:val="1080"/>
          <w:marRight w:val="0"/>
          <w:marTop w:val="140"/>
          <w:marBottom w:val="0"/>
          <w:divBdr>
            <w:top w:val="none" w:sz="0" w:space="0" w:color="auto"/>
            <w:left w:val="none" w:sz="0" w:space="0" w:color="auto"/>
            <w:bottom w:val="none" w:sz="0" w:space="0" w:color="auto"/>
            <w:right w:val="none" w:sz="0" w:space="0" w:color="auto"/>
          </w:divBdr>
        </w:div>
        <w:div w:id="621497608">
          <w:marLeft w:val="1080"/>
          <w:marRight w:val="0"/>
          <w:marTop w:val="140"/>
          <w:marBottom w:val="0"/>
          <w:divBdr>
            <w:top w:val="none" w:sz="0" w:space="0" w:color="auto"/>
            <w:left w:val="none" w:sz="0" w:space="0" w:color="auto"/>
            <w:bottom w:val="none" w:sz="0" w:space="0" w:color="auto"/>
            <w:right w:val="none" w:sz="0" w:space="0" w:color="auto"/>
          </w:divBdr>
        </w:div>
        <w:div w:id="1435445546">
          <w:marLeft w:val="1080"/>
          <w:marRight w:val="0"/>
          <w:marTop w:val="140"/>
          <w:marBottom w:val="0"/>
          <w:divBdr>
            <w:top w:val="none" w:sz="0" w:space="0" w:color="auto"/>
            <w:left w:val="none" w:sz="0" w:space="0" w:color="auto"/>
            <w:bottom w:val="none" w:sz="0" w:space="0" w:color="auto"/>
            <w:right w:val="none" w:sz="0" w:space="0" w:color="auto"/>
          </w:divBdr>
        </w:div>
        <w:div w:id="1230843098">
          <w:marLeft w:val="1080"/>
          <w:marRight w:val="0"/>
          <w:marTop w:val="140"/>
          <w:marBottom w:val="0"/>
          <w:divBdr>
            <w:top w:val="none" w:sz="0" w:space="0" w:color="auto"/>
            <w:left w:val="none" w:sz="0" w:space="0" w:color="auto"/>
            <w:bottom w:val="none" w:sz="0" w:space="0" w:color="auto"/>
            <w:right w:val="none" w:sz="0" w:space="0" w:color="auto"/>
          </w:divBdr>
        </w:div>
        <w:div w:id="624892709">
          <w:marLeft w:val="1080"/>
          <w:marRight w:val="0"/>
          <w:marTop w:val="140"/>
          <w:marBottom w:val="0"/>
          <w:divBdr>
            <w:top w:val="none" w:sz="0" w:space="0" w:color="auto"/>
            <w:left w:val="none" w:sz="0" w:space="0" w:color="auto"/>
            <w:bottom w:val="none" w:sz="0" w:space="0" w:color="auto"/>
            <w:right w:val="none" w:sz="0" w:space="0" w:color="auto"/>
          </w:divBdr>
        </w:div>
        <w:div w:id="1428691398">
          <w:marLeft w:val="1080"/>
          <w:marRight w:val="0"/>
          <w:marTop w:val="140"/>
          <w:marBottom w:val="0"/>
          <w:divBdr>
            <w:top w:val="none" w:sz="0" w:space="0" w:color="auto"/>
            <w:left w:val="none" w:sz="0" w:space="0" w:color="auto"/>
            <w:bottom w:val="none" w:sz="0" w:space="0" w:color="auto"/>
            <w:right w:val="none" w:sz="0" w:space="0" w:color="auto"/>
          </w:divBdr>
        </w:div>
        <w:div w:id="1521772240">
          <w:marLeft w:val="360"/>
          <w:marRight w:val="0"/>
          <w:marTop w:val="140"/>
          <w:marBottom w:val="0"/>
          <w:divBdr>
            <w:top w:val="none" w:sz="0" w:space="0" w:color="auto"/>
            <w:left w:val="none" w:sz="0" w:space="0" w:color="auto"/>
            <w:bottom w:val="none" w:sz="0" w:space="0" w:color="auto"/>
            <w:right w:val="none" w:sz="0" w:space="0" w:color="auto"/>
          </w:divBdr>
        </w:div>
        <w:div w:id="102499754">
          <w:marLeft w:val="360"/>
          <w:marRight w:val="0"/>
          <w:marTop w:val="140"/>
          <w:marBottom w:val="0"/>
          <w:divBdr>
            <w:top w:val="none" w:sz="0" w:space="0" w:color="auto"/>
            <w:left w:val="none" w:sz="0" w:space="0" w:color="auto"/>
            <w:bottom w:val="none" w:sz="0" w:space="0" w:color="auto"/>
            <w:right w:val="none" w:sz="0" w:space="0" w:color="auto"/>
          </w:divBdr>
        </w:div>
        <w:div w:id="1825244651">
          <w:marLeft w:val="360"/>
          <w:marRight w:val="0"/>
          <w:marTop w:val="140"/>
          <w:marBottom w:val="0"/>
          <w:divBdr>
            <w:top w:val="none" w:sz="0" w:space="0" w:color="auto"/>
            <w:left w:val="none" w:sz="0" w:space="0" w:color="auto"/>
            <w:bottom w:val="none" w:sz="0" w:space="0" w:color="auto"/>
            <w:right w:val="none" w:sz="0" w:space="0" w:color="auto"/>
          </w:divBdr>
        </w:div>
      </w:divsChild>
    </w:div>
    <w:div w:id="693002731">
      <w:bodyDiv w:val="1"/>
      <w:marLeft w:val="0"/>
      <w:marRight w:val="0"/>
      <w:marTop w:val="0"/>
      <w:marBottom w:val="0"/>
      <w:divBdr>
        <w:top w:val="none" w:sz="0" w:space="0" w:color="auto"/>
        <w:left w:val="none" w:sz="0" w:space="0" w:color="auto"/>
        <w:bottom w:val="none" w:sz="0" w:space="0" w:color="auto"/>
        <w:right w:val="none" w:sz="0" w:space="0" w:color="auto"/>
      </w:divBdr>
      <w:divsChild>
        <w:div w:id="1843204555">
          <w:marLeft w:val="0"/>
          <w:marRight w:val="0"/>
          <w:marTop w:val="270"/>
          <w:marBottom w:val="0"/>
          <w:divBdr>
            <w:top w:val="none" w:sz="0" w:space="0" w:color="auto"/>
            <w:left w:val="none" w:sz="0" w:space="0" w:color="auto"/>
            <w:bottom w:val="none" w:sz="0" w:space="0" w:color="auto"/>
            <w:right w:val="none" w:sz="0" w:space="0" w:color="auto"/>
          </w:divBdr>
        </w:div>
      </w:divsChild>
    </w:div>
    <w:div w:id="1136214896">
      <w:bodyDiv w:val="1"/>
      <w:marLeft w:val="0"/>
      <w:marRight w:val="0"/>
      <w:marTop w:val="0"/>
      <w:marBottom w:val="0"/>
      <w:divBdr>
        <w:top w:val="none" w:sz="0" w:space="0" w:color="auto"/>
        <w:left w:val="none" w:sz="0" w:space="0" w:color="auto"/>
        <w:bottom w:val="none" w:sz="0" w:space="0" w:color="auto"/>
        <w:right w:val="none" w:sz="0" w:space="0" w:color="auto"/>
      </w:divBdr>
      <w:divsChild>
        <w:div w:id="1173911989">
          <w:marLeft w:val="0"/>
          <w:marRight w:val="0"/>
          <w:marTop w:val="270"/>
          <w:marBottom w:val="0"/>
          <w:divBdr>
            <w:top w:val="none" w:sz="0" w:space="0" w:color="auto"/>
            <w:left w:val="none" w:sz="0" w:space="0" w:color="auto"/>
            <w:bottom w:val="none" w:sz="0" w:space="0" w:color="auto"/>
            <w:right w:val="none" w:sz="0" w:space="0" w:color="auto"/>
          </w:divBdr>
        </w:div>
      </w:divsChild>
    </w:div>
    <w:div w:id="1394964210">
      <w:bodyDiv w:val="1"/>
      <w:marLeft w:val="0"/>
      <w:marRight w:val="0"/>
      <w:marTop w:val="0"/>
      <w:marBottom w:val="0"/>
      <w:divBdr>
        <w:top w:val="none" w:sz="0" w:space="0" w:color="auto"/>
        <w:left w:val="none" w:sz="0" w:space="0" w:color="auto"/>
        <w:bottom w:val="none" w:sz="0" w:space="0" w:color="auto"/>
        <w:right w:val="none" w:sz="0" w:space="0" w:color="auto"/>
      </w:divBdr>
      <w:divsChild>
        <w:div w:id="1359549867">
          <w:marLeft w:val="0"/>
          <w:marRight w:val="0"/>
          <w:marTop w:val="270"/>
          <w:marBottom w:val="0"/>
          <w:divBdr>
            <w:top w:val="none" w:sz="0" w:space="0" w:color="auto"/>
            <w:left w:val="none" w:sz="0" w:space="0" w:color="auto"/>
            <w:bottom w:val="none" w:sz="0" w:space="0" w:color="auto"/>
            <w:right w:val="none" w:sz="0" w:space="0" w:color="auto"/>
          </w:divBdr>
        </w:div>
      </w:divsChild>
    </w:div>
    <w:div w:id="170663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v\Downloads\Position%20Description%20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0DD226F3A4225A4D7F76779BA6DC6"/>
        <w:category>
          <w:name w:val="General"/>
          <w:gallery w:val="placeholder"/>
        </w:category>
        <w:types>
          <w:type w:val="bbPlcHdr"/>
        </w:types>
        <w:behaviors>
          <w:behavior w:val="content"/>
        </w:behaviors>
        <w:guid w:val="{89C6627D-E286-46E9-AD2E-87840567F555}"/>
      </w:docPartPr>
      <w:docPartBody>
        <w:p w:rsidR="004707CD" w:rsidRDefault="001030F7">
          <w:pPr>
            <w:pStyle w:val="D560DD226F3A4225A4D7F76779BA6DC6"/>
          </w:pPr>
          <w:r w:rsidRPr="000B2C04">
            <w:rPr>
              <w:rStyle w:val="PlaceholderText"/>
            </w:rPr>
            <w:t>Click or tap here to enter text.</w:t>
          </w:r>
        </w:p>
      </w:docPartBody>
    </w:docPart>
    <w:docPart>
      <w:docPartPr>
        <w:name w:val="B97F75339C024AABA63860F7EDAFBACB"/>
        <w:category>
          <w:name w:val="General"/>
          <w:gallery w:val="placeholder"/>
        </w:category>
        <w:types>
          <w:type w:val="bbPlcHdr"/>
        </w:types>
        <w:behaviors>
          <w:behavior w:val="content"/>
        </w:behaviors>
        <w:guid w:val="{16395F0F-0F05-4537-9249-267D23E3F894}"/>
      </w:docPartPr>
      <w:docPartBody>
        <w:p w:rsidR="004707CD" w:rsidRDefault="001030F7">
          <w:pPr>
            <w:pStyle w:val="B97F75339C024AABA63860F7EDAFBACB"/>
          </w:pPr>
          <w:r w:rsidRPr="00B54BAB">
            <w:rPr>
              <w:rStyle w:val="PlaceholderText"/>
            </w:rPr>
            <w:t>[Title]</w:t>
          </w:r>
        </w:p>
      </w:docPartBody>
    </w:docPart>
    <w:docPart>
      <w:docPartPr>
        <w:name w:val="E96235D199044077A0D23D6EA4D38041"/>
        <w:category>
          <w:name w:val="General"/>
          <w:gallery w:val="placeholder"/>
        </w:category>
        <w:types>
          <w:type w:val="bbPlcHdr"/>
        </w:types>
        <w:behaviors>
          <w:behavior w:val="content"/>
        </w:behaviors>
        <w:guid w:val="{85A5B253-3C47-4AEB-AC10-5E1006AE7253}"/>
      </w:docPartPr>
      <w:docPartBody>
        <w:p w:rsidR="004707CD" w:rsidRDefault="001030F7">
          <w:pPr>
            <w:pStyle w:val="E96235D199044077A0D23D6EA4D38041"/>
          </w:pPr>
          <w:r w:rsidRPr="00CD37B9">
            <w:rPr>
              <w:rStyle w:val="PlaceholderText"/>
            </w:rPr>
            <w:t>Click here to enter text.</w:t>
          </w:r>
        </w:p>
      </w:docPartBody>
    </w:docPart>
    <w:docPart>
      <w:docPartPr>
        <w:name w:val="1EB9534B04D6491EA063AD0BB086A418"/>
        <w:category>
          <w:name w:val="General"/>
          <w:gallery w:val="placeholder"/>
        </w:category>
        <w:types>
          <w:type w:val="bbPlcHdr"/>
        </w:types>
        <w:behaviors>
          <w:behavior w:val="content"/>
        </w:behaviors>
        <w:guid w:val="{3F04EACC-8AA7-4593-827C-6BA3715B703B}"/>
      </w:docPartPr>
      <w:docPartBody>
        <w:p w:rsidR="004707CD" w:rsidRDefault="001030F7">
          <w:pPr>
            <w:pStyle w:val="1EB9534B04D6491EA063AD0BB086A418"/>
          </w:pPr>
          <w:r w:rsidRPr="00CD37B9">
            <w:rPr>
              <w:rStyle w:val="PlaceholderText"/>
            </w:rPr>
            <w:t>Click here to enter text.</w:t>
          </w:r>
        </w:p>
      </w:docPartBody>
    </w:docPart>
    <w:docPart>
      <w:docPartPr>
        <w:name w:val="893979FFD1404C7EA57155ED145FE358"/>
        <w:category>
          <w:name w:val="General"/>
          <w:gallery w:val="placeholder"/>
        </w:category>
        <w:types>
          <w:type w:val="bbPlcHdr"/>
        </w:types>
        <w:behaviors>
          <w:behavior w:val="content"/>
        </w:behaviors>
        <w:guid w:val="{3D9D56BA-3DAF-4F2B-B22A-BA459B71FA17}"/>
      </w:docPartPr>
      <w:docPartBody>
        <w:p w:rsidR="004707CD" w:rsidRDefault="001030F7">
          <w:pPr>
            <w:pStyle w:val="893979FFD1404C7EA57155ED145FE358"/>
          </w:pPr>
          <w:r w:rsidRPr="00CD37B9">
            <w:rPr>
              <w:rStyle w:val="PlaceholderText"/>
            </w:rPr>
            <w:t>Choose an item.</w:t>
          </w:r>
        </w:p>
      </w:docPartBody>
    </w:docPart>
    <w:docPart>
      <w:docPartPr>
        <w:name w:val="08699008BE8845E48C1C25B97178C326"/>
        <w:category>
          <w:name w:val="General"/>
          <w:gallery w:val="placeholder"/>
        </w:category>
        <w:types>
          <w:type w:val="bbPlcHdr"/>
        </w:types>
        <w:behaviors>
          <w:behavior w:val="content"/>
        </w:behaviors>
        <w:guid w:val="{E88C2D6A-2F21-4007-B235-7CE5ABC1F61E}"/>
      </w:docPartPr>
      <w:docPartBody>
        <w:p w:rsidR="004707CD" w:rsidRDefault="001030F7">
          <w:pPr>
            <w:pStyle w:val="08699008BE8845E48C1C25B97178C326"/>
          </w:pPr>
          <w:r w:rsidRPr="00CD37B9">
            <w:rPr>
              <w:rStyle w:val="PlaceholderText"/>
            </w:rPr>
            <w:t>Click here to enter text.</w:t>
          </w:r>
        </w:p>
      </w:docPartBody>
    </w:docPart>
    <w:docPart>
      <w:docPartPr>
        <w:name w:val="B21FF837C9D64F2E843F42FBA6DD4FE3"/>
        <w:category>
          <w:name w:val="General"/>
          <w:gallery w:val="placeholder"/>
        </w:category>
        <w:types>
          <w:type w:val="bbPlcHdr"/>
        </w:types>
        <w:behaviors>
          <w:behavior w:val="content"/>
        </w:behaviors>
        <w:guid w:val="{27F5618F-30B7-42C6-8B45-C7C27BE2C7A4}"/>
      </w:docPartPr>
      <w:docPartBody>
        <w:p w:rsidR="004707CD" w:rsidRDefault="001030F7">
          <w:pPr>
            <w:pStyle w:val="B21FF837C9D64F2E843F42FBA6DD4FE3"/>
          </w:pPr>
          <w:r w:rsidRPr="00CD37B9">
            <w:rPr>
              <w:rStyle w:val="PlaceholderText"/>
            </w:rPr>
            <w:t>Choose an item.</w:t>
          </w:r>
        </w:p>
      </w:docPartBody>
    </w:docPart>
    <w:docPart>
      <w:docPartPr>
        <w:name w:val="0C673B395CA148AF841C6AAAEC584E21"/>
        <w:category>
          <w:name w:val="General"/>
          <w:gallery w:val="placeholder"/>
        </w:category>
        <w:types>
          <w:type w:val="bbPlcHdr"/>
        </w:types>
        <w:behaviors>
          <w:behavior w:val="content"/>
        </w:behaviors>
        <w:guid w:val="{2A546F53-CECF-444C-91A2-A6BC41D49A78}"/>
      </w:docPartPr>
      <w:docPartBody>
        <w:p w:rsidR="004707CD" w:rsidRDefault="001030F7">
          <w:pPr>
            <w:pStyle w:val="0C673B395CA148AF841C6AAAEC584E21"/>
          </w:pPr>
          <w:r w:rsidRPr="00CD37B9">
            <w:rPr>
              <w:rStyle w:val="PlaceholderText"/>
            </w:rPr>
            <w:t>Click here to enter a date.</w:t>
          </w:r>
        </w:p>
      </w:docPartBody>
    </w:docPart>
    <w:docPart>
      <w:docPartPr>
        <w:name w:val="78F0E4B470E54A33B15D24B02E31C344"/>
        <w:category>
          <w:name w:val="General"/>
          <w:gallery w:val="placeholder"/>
        </w:category>
        <w:types>
          <w:type w:val="bbPlcHdr"/>
        </w:types>
        <w:behaviors>
          <w:behavior w:val="content"/>
        </w:behaviors>
        <w:guid w:val="{06C448D9-02C0-43A4-B320-457F5DE15E08}"/>
      </w:docPartPr>
      <w:docPartBody>
        <w:p w:rsidR="004707CD" w:rsidRDefault="001030F7">
          <w:pPr>
            <w:pStyle w:val="78F0E4B470E54A33B15D24B02E31C344"/>
          </w:pPr>
          <w:r w:rsidRPr="006171E1">
            <w:rPr>
              <w:rStyle w:val="PlaceholderText"/>
            </w:rPr>
            <w:t>Choose an item.</w:t>
          </w:r>
        </w:p>
      </w:docPartBody>
    </w:docPart>
    <w:docPart>
      <w:docPartPr>
        <w:name w:val="FD8E3F0ED28042A3850C25078FEFC317"/>
        <w:category>
          <w:name w:val="General"/>
          <w:gallery w:val="placeholder"/>
        </w:category>
        <w:types>
          <w:type w:val="bbPlcHdr"/>
        </w:types>
        <w:behaviors>
          <w:behavior w:val="content"/>
        </w:behaviors>
        <w:guid w:val="{A2CCAEFD-82AF-443B-8CFF-694946A9019D}"/>
      </w:docPartPr>
      <w:docPartBody>
        <w:p w:rsidR="004707CD" w:rsidRDefault="001030F7">
          <w:pPr>
            <w:pStyle w:val="FD8E3F0ED28042A3850C25078FEFC317"/>
          </w:pPr>
          <w:r w:rsidRPr="006171E1">
            <w:rPr>
              <w:rStyle w:val="PlaceholderText"/>
            </w:rPr>
            <w:t>Choose an item.</w:t>
          </w:r>
        </w:p>
      </w:docPartBody>
    </w:docPart>
    <w:docPart>
      <w:docPartPr>
        <w:name w:val="EC8C9B2754D14AC0BFC9E8CBB6C55033"/>
        <w:category>
          <w:name w:val="General"/>
          <w:gallery w:val="placeholder"/>
        </w:category>
        <w:types>
          <w:type w:val="bbPlcHdr"/>
        </w:types>
        <w:behaviors>
          <w:behavior w:val="content"/>
        </w:behaviors>
        <w:guid w:val="{EBC5079A-6E26-492D-8326-3A87608CC3C3}"/>
      </w:docPartPr>
      <w:docPartBody>
        <w:p w:rsidR="004707CD" w:rsidRDefault="001030F7">
          <w:pPr>
            <w:pStyle w:val="EC8C9B2754D14AC0BFC9E8CBB6C55033"/>
          </w:pPr>
          <w:r w:rsidRPr="006171E1">
            <w:rPr>
              <w:rStyle w:val="PlaceholderText"/>
            </w:rPr>
            <w:t>Choose an item.</w:t>
          </w:r>
        </w:p>
      </w:docPartBody>
    </w:docPart>
    <w:docPart>
      <w:docPartPr>
        <w:name w:val="D8DE42BDD6074DC489DAC212430CF96D"/>
        <w:category>
          <w:name w:val="General"/>
          <w:gallery w:val="placeholder"/>
        </w:category>
        <w:types>
          <w:type w:val="bbPlcHdr"/>
        </w:types>
        <w:behaviors>
          <w:behavior w:val="content"/>
        </w:behaviors>
        <w:guid w:val="{1E404FFD-D019-4C9F-B356-06C8CB04D424}"/>
      </w:docPartPr>
      <w:docPartBody>
        <w:p w:rsidR="004707CD" w:rsidRDefault="001030F7">
          <w:pPr>
            <w:pStyle w:val="D8DE42BDD6074DC489DAC212430CF96D"/>
          </w:pPr>
          <w:r w:rsidRPr="006171E1">
            <w:rPr>
              <w:rStyle w:val="PlaceholderText"/>
            </w:rPr>
            <w:t>Choose an item.</w:t>
          </w:r>
        </w:p>
      </w:docPartBody>
    </w:docPart>
    <w:docPart>
      <w:docPartPr>
        <w:name w:val="79A0B6D307484624878787F5EFC64012"/>
        <w:category>
          <w:name w:val="General"/>
          <w:gallery w:val="placeholder"/>
        </w:category>
        <w:types>
          <w:type w:val="bbPlcHdr"/>
        </w:types>
        <w:behaviors>
          <w:behavior w:val="content"/>
        </w:behaviors>
        <w:guid w:val="{E3D5F759-1777-408E-A7F7-A98AD5D66950}"/>
      </w:docPartPr>
      <w:docPartBody>
        <w:p w:rsidR="004707CD" w:rsidRDefault="001030F7">
          <w:pPr>
            <w:pStyle w:val="79A0B6D307484624878787F5EFC64012"/>
          </w:pPr>
          <w:r w:rsidRPr="006171E1">
            <w:rPr>
              <w:rStyle w:val="PlaceholderText"/>
            </w:rPr>
            <w:t>Choose an item.</w:t>
          </w:r>
        </w:p>
      </w:docPartBody>
    </w:docPart>
    <w:docPart>
      <w:docPartPr>
        <w:name w:val="B322C22B39AF487594F08A1167FA7ADF"/>
        <w:category>
          <w:name w:val="General"/>
          <w:gallery w:val="placeholder"/>
        </w:category>
        <w:types>
          <w:type w:val="bbPlcHdr"/>
        </w:types>
        <w:behaviors>
          <w:behavior w:val="content"/>
        </w:behaviors>
        <w:guid w:val="{0DE8DDEB-DAF1-4020-8EEF-EF924E2C16F6}"/>
      </w:docPartPr>
      <w:docPartBody>
        <w:p w:rsidR="004707CD" w:rsidRDefault="001030F7">
          <w:pPr>
            <w:pStyle w:val="B322C22B39AF487594F08A1167FA7ADF"/>
          </w:pPr>
          <w:r w:rsidRPr="006171E1">
            <w:rPr>
              <w:rStyle w:val="PlaceholderText"/>
            </w:rPr>
            <w:t>Choose an item.</w:t>
          </w:r>
        </w:p>
      </w:docPartBody>
    </w:docPart>
    <w:docPart>
      <w:docPartPr>
        <w:name w:val="66A03E8A46034DDC99787E5C89B0246F"/>
        <w:category>
          <w:name w:val="General"/>
          <w:gallery w:val="placeholder"/>
        </w:category>
        <w:types>
          <w:type w:val="bbPlcHdr"/>
        </w:types>
        <w:behaviors>
          <w:behavior w:val="content"/>
        </w:behaviors>
        <w:guid w:val="{38586B8E-ABFD-47A6-B947-A70A07F92AAE}"/>
      </w:docPartPr>
      <w:docPartBody>
        <w:p w:rsidR="004707CD" w:rsidRDefault="001030F7">
          <w:pPr>
            <w:pStyle w:val="66A03E8A46034DDC99787E5C89B0246F"/>
          </w:pPr>
          <w:r w:rsidRPr="006171E1">
            <w:rPr>
              <w:rStyle w:val="PlaceholderText"/>
            </w:rPr>
            <w:t>Choose an item.</w:t>
          </w:r>
        </w:p>
      </w:docPartBody>
    </w:docPart>
    <w:docPart>
      <w:docPartPr>
        <w:name w:val="C1E90E253DE9419895BFE7FC9CB611A8"/>
        <w:category>
          <w:name w:val="General"/>
          <w:gallery w:val="placeholder"/>
        </w:category>
        <w:types>
          <w:type w:val="bbPlcHdr"/>
        </w:types>
        <w:behaviors>
          <w:behavior w:val="content"/>
        </w:behaviors>
        <w:guid w:val="{4E9007C4-DB35-4D49-BE72-5A1FC772B6E3}"/>
      </w:docPartPr>
      <w:docPartBody>
        <w:p w:rsidR="004707CD" w:rsidRDefault="001030F7">
          <w:pPr>
            <w:pStyle w:val="C1E90E253DE9419895BFE7FC9CB611A8"/>
          </w:pPr>
          <w:r w:rsidRPr="006171E1">
            <w:rPr>
              <w:rStyle w:val="PlaceholderText"/>
            </w:rPr>
            <w:t>Choose an item.</w:t>
          </w:r>
        </w:p>
      </w:docPartBody>
    </w:docPart>
    <w:docPart>
      <w:docPartPr>
        <w:name w:val="F006568A476D4229A01072CC9BB787A6"/>
        <w:category>
          <w:name w:val="General"/>
          <w:gallery w:val="placeholder"/>
        </w:category>
        <w:types>
          <w:type w:val="bbPlcHdr"/>
        </w:types>
        <w:behaviors>
          <w:behavior w:val="content"/>
        </w:behaviors>
        <w:guid w:val="{ACF69133-97B5-4E03-A5CC-BF6F7A8FA2B8}"/>
      </w:docPartPr>
      <w:docPartBody>
        <w:p w:rsidR="004707CD" w:rsidRDefault="001030F7">
          <w:pPr>
            <w:pStyle w:val="F006568A476D4229A01072CC9BB787A6"/>
          </w:pPr>
          <w:r w:rsidRPr="006171E1">
            <w:rPr>
              <w:rStyle w:val="PlaceholderText"/>
            </w:rPr>
            <w:t>Choose an item.</w:t>
          </w:r>
        </w:p>
      </w:docPartBody>
    </w:docPart>
    <w:docPart>
      <w:docPartPr>
        <w:name w:val="D192BECE956B4379A8A8E30FA8951527"/>
        <w:category>
          <w:name w:val="General"/>
          <w:gallery w:val="placeholder"/>
        </w:category>
        <w:types>
          <w:type w:val="bbPlcHdr"/>
        </w:types>
        <w:behaviors>
          <w:behavior w:val="content"/>
        </w:behaviors>
        <w:guid w:val="{1E62564E-E1E9-42E0-9006-BA3A67C8E4BD}"/>
      </w:docPartPr>
      <w:docPartBody>
        <w:p w:rsidR="004707CD" w:rsidRDefault="001030F7">
          <w:pPr>
            <w:pStyle w:val="D192BECE956B4379A8A8E30FA8951527"/>
          </w:pPr>
          <w:r w:rsidRPr="006171E1">
            <w:rPr>
              <w:rStyle w:val="PlaceholderText"/>
            </w:rPr>
            <w:t>Choose an item.</w:t>
          </w:r>
        </w:p>
      </w:docPartBody>
    </w:docPart>
    <w:docPart>
      <w:docPartPr>
        <w:name w:val="F4232815305149448409FCD87D83BFCF"/>
        <w:category>
          <w:name w:val="General"/>
          <w:gallery w:val="placeholder"/>
        </w:category>
        <w:types>
          <w:type w:val="bbPlcHdr"/>
        </w:types>
        <w:behaviors>
          <w:behavior w:val="content"/>
        </w:behaviors>
        <w:guid w:val="{D7B955F4-F541-4AC2-A2C7-EA4927709860}"/>
      </w:docPartPr>
      <w:docPartBody>
        <w:p w:rsidR="004707CD" w:rsidRDefault="001030F7">
          <w:pPr>
            <w:pStyle w:val="F4232815305149448409FCD87D83BFCF"/>
          </w:pPr>
          <w:r w:rsidRPr="006171E1">
            <w:rPr>
              <w:rStyle w:val="PlaceholderText"/>
            </w:rPr>
            <w:t>Choose an item.</w:t>
          </w:r>
        </w:p>
      </w:docPartBody>
    </w:docPart>
    <w:docPart>
      <w:docPartPr>
        <w:name w:val="7A5C942F0CBF4083BF18D69E2590C1AE"/>
        <w:category>
          <w:name w:val="General"/>
          <w:gallery w:val="placeholder"/>
        </w:category>
        <w:types>
          <w:type w:val="bbPlcHdr"/>
        </w:types>
        <w:behaviors>
          <w:behavior w:val="content"/>
        </w:behaviors>
        <w:guid w:val="{769E5F72-7CCE-46BA-AD87-FE9925E29F1A}"/>
      </w:docPartPr>
      <w:docPartBody>
        <w:p w:rsidR="004707CD" w:rsidRDefault="001030F7">
          <w:pPr>
            <w:pStyle w:val="7A5C942F0CBF4083BF18D69E2590C1AE"/>
          </w:pPr>
          <w:r w:rsidRPr="006C6185">
            <w:rPr>
              <w:rStyle w:val="PlaceholderText"/>
            </w:rPr>
            <w:t>Click or tap here to enter text.</w:t>
          </w:r>
        </w:p>
      </w:docPartBody>
    </w:docPart>
    <w:docPart>
      <w:docPartPr>
        <w:name w:val="AF3B70A395F247428D24D0F646DB0B81"/>
        <w:category>
          <w:name w:val="General"/>
          <w:gallery w:val="placeholder"/>
        </w:category>
        <w:types>
          <w:type w:val="bbPlcHdr"/>
        </w:types>
        <w:behaviors>
          <w:behavior w:val="content"/>
        </w:behaviors>
        <w:guid w:val="{1AAB7A32-DF7C-47C3-9AD1-0A7E8B25F791}"/>
      </w:docPartPr>
      <w:docPartBody>
        <w:p w:rsidR="004707CD" w:rsidRDefault="001030F7">
          <w:pPr>
            <w:pStyle w:val="AF3B70A395F247428D24D0F646DB0B81"/>
          </w:pPr>
          <w:r w:rsidRPr="00B54BAB">
            <w:rPr>
              <w:rStyle w:val="PlaceholderText"/>
            </w:rPr>
            <w:t>[Title]</w:t>
          </w:r>
        </w:p>
      </w:docPartBody>
    </w:docPart>
    <w:docPart>
      <w:docPartPr>
        <w:name w:val="6B9DEDD06891B148A1336636A94E8256"/>
        <w:category>
          <w:name w:val="General"/>
          <w:gallery w:val="placeholder"/>
        </w:category>
        <w:types>
          <w:type w:val="bbPlcHdr"/>
        </w:types>
        <w:behaviors>
          <w:behavior w:val="content"/>
        </w:behaviors>
        <w:guid w:val="{F852A25B-F36E-2346-9A7D-6BBB610D24BD}"/>
      </w:docPartPr>
      <w:docPartBody>
        <w:p w:rsidR="001761E0" w:rsidRDefault="00662AD8" w:rsidP="00662AD8">
          <w:pPr>
            <w:pStyle w:val="6B9DEDD06891B148A1336636A94E8256"/>
          </w:pPr>
          <w:r w:rsidRPr="00033374">
            <w:rPr>
              <w:rStyle w:val="PlaceholderText"/>
            </w:rPr>
            <w:t>Click here to enter text.</w:t>
          </w:r>
        </w:p>
      </w:docPartBody>
    </w:docPart>
    <w:docPart>
      <w:docPartPr>
        <w:name w:val="2CF235A605CA9D44B64322231A952711"/>
        <w:category>
          <w:name w:val="General"/>
          <w:gallery w:val="placeholder"/>
        </w:category>
        <w:types>
          <w:type w:val="bbPlcHdr"/>
        </w:types>
        <w:behaviors>
          <w:behavior w:val="content"/>
        </w:behaviors>
        <w:guid w:val="{F5AC73DA-3D9F-BE4A-93E6-0E477691D932}"/>
      </w:docPartPr>
      <w:docPartBody>
        <w:p w:rsidR="001761E0" w:rsidRDefault="00662AD8" w:rsidP="00662AD8">
          <w:pPr>
            <w:pStyle w:val="2CF235A605CA9D44B64322231A952711"/>
          </w:pPr>
          <w:r w:rsidRPr="00033374">
            <w:rPr>
              <w:rStyle w:val="PlaceholderText"/>
            </w:rPr>
            <w:t>Click here to enter text.</w:t>
          </w:r>
        </w:p>
      </w:docPartBody>
    </w:docPart>
    <w:docPart>
      <w:docPartPr>
        <w:name w:val="D97F198A8A5469428573C8D9C66E8E7B"/>
        <w:category>
          <w:name w:val="General"/>
          <w:gallery w:val="placeholder"/>
        </w:category>
        <w:types>
          <w:type w:val="bbPlcHdr"/>
        </w:types>
        <w:behaviors>
          <w:behavior w:val="content"/>
        </w:behaviors>
        <w:guid w:val="{C51F9A66-EE0E-DB43-858F-768F036BCD00}"/>
      </w:docPartPr>
      <w:docPartBody>
        <w:p w:rsidR="001761E0" w:rsidRDefault="00662AD8" w:rsidP="00662AD8">
          <w:pPr>
            <w:pStyle w:val="D97F198A8A5469428573C8D9C66E8E7B"/>
          </w:pPr>
          <w:r w:rsidRPr="00033374">
            <w:rPr>
              <w:rStyle w:val="PlaceholderText"/>
            </w:rPr>
            <w:t>Click here to enter text.</w:t>
          </w:r>
        </w:p>
      </w:docPartBody>
    </w:docPart>
    <w:docPart>
      <w:docPartPr>
        <w:name w:val="849F09A7F72A6B41BE5B9637F4EACABF"/>
        <w:category>
          <w:name w:val="General"/>
          <w:gallery w:val="placeholder"/>
        </w:category>
        <w:types>
          <w:type w:val="bbPlcHdr"/>
        </w:types>
        <w:behaviors>
          <w:behavior w:val="content"/>
        </w:behaviors>
        <w:guid w:val="{CF643CEE-A3E4-EE4D-9297-A54848F28AD4}"/>
      </w:docPartPr>
      <w:docPartBody>
        <w:p w:rsidR="001761E0" w:rsidRDefault="00662AD8" w:rsidP="00662AD8">
          <w:pPr>
            <w:pStyle w:val="849F09A7F72A6B41BE5B9637F4EACABF"/>
          </w:pPr>
          <w:r w:rsidRPr="000333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ork Sans">
    <w:altName w:val="Courier New"/>
    <w:panose1 w:val="00000000000000000000"/>
    <w:charset w:val="00"/>
    <w:family w:val="modern"/>
    <w:notTrueType/>
    <w:pitch w:val="variable"/>
    <w:sig w:usb0="00000007" w:usb1="00000001" w:usb2="00000000" w:usb3="00000000" w:csb0="00000093" w:csb1="00000000"/>
  </w:font>
  <w:font w:name="DM Serif Display">
    <w:altName w:val="Times New Roman"/>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F7"/>
    <w:rsid w:val="000129E0"/>
    <w:rsid w:val="000B3D49"/>
    <w:rsid w:val="001030F7"/>
    <w:rsid w:val="001761E0"/>
    <w:rsid w:val="004707CD"/>
    <w:rsid w:val="00662AD8"/>
    <w:rsid w:val="00FC6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AD8"/>
    <w:rPr>
      <w:color w:val="808080"/>
    </w:rPr>
  </w:style>
  <w:style w:type="paragraph" w:customStyle="1" w:styleId="D560DD226F3A4225A4D7F76779BA6DC6">
    <w:name w:val="D560DD226F3A4225A4D7F76779BA6DC6"/>
  </w:style>
  <w:style w:type="paragraph" w:customStyle="1" w:styleId="B97F75339C024AABA63860F7EDAFBACB">
    <w:name w:val="B97F75339C024AABA63860F7EDAFBACB"/>
  </w:style>
  <w:style w:type="paragraph" w:customStyle="1" w:styleId="E96235D199044077A0D23D6EA4D38041">
    <w:name w:val="E96235D199044077A0D23D6EA4D38041"/>
  </w:style>
  <w:style w:type="paragraph" w:customStyle="1" w:styleId="1EB9534B04D6491EA063AD0BB086A418">
    <w:name w:val="1EB9534B04D6491EA063AD0BB086A418"/>
  </w:style>
  <w:style w:type="paragraph" w:customStyle="1" w:styleId="893979FFD1404C7EA57155ED145FE358">
    <w:name w:val="893979FFD1404C7EA57155ED145FE358"/>
  </w:style>
  <w:style w:type="paragraph" w:customStyle="1" w:styleId="08699008BE8845E48C1C25B97178C326">
    <w:name w:val="08699008BE8845E48C1C25B97178C326"/>
  </w:style>
  <w:style w:type="paragraph" w:customStyle="1" w:styleId="B21FF837C9D64F2E843F42FBA6DD4FE3">
    <w:name w:val="B21FF837C9D64F2E843F42FBA6DD4FE3"/>
  </w:style>
  <w:style w:type="paragraph" w:customStyle="1" w:styleId="0C673B395CA148AF841C6AAAEC584E21">
    <w:name w:val="0C673B395CA148AF841C6AAAEC584E21"/>
  </w:style>
  <w:style w:type="paragraph" w:customStyle="1" w:styleId="78F0E4B470E54A33B15D24B02E31C344">
    <w:name w:val="78F0E4B470E54A33B15D24B02E31C344"/>
  </w:style>
  <w:style w:type="paragraph" w:customStyle="1" w:styleId="FD8E3F0ED28042A3850C25078FEFC317">
    <w:name w:val="FD8E3F0ED28042A3850C25078FEFC317"/>
  </w:style>
  <w:style w:type="paragraph" w:customStyle="1" w:styleId="EC8C9B2754D14AC0BFC9E8CBB6C55033">
    <w:name w:val="EC8C9B2754D14AC0BFC9E8CBB6C55033"/>
  </w:style>
  <w:style w:type="paragraph" w:customStyle="1" w:styleId="D8DE42BDD6074DC489DAC212430CF96D">
    <w:name w:val="D8DE42BDD6074DC489DAC212430CF96D"/>
  </w:style>
  <w:style w:type="paragraph" w:customStyle="1" w:styleId="79A0B6D307484624878787F5EFC64012">
    <w:name w:val="79A0B6D307484624878787F5EFC64012"/>
  </w:style>
  <w:style w:type="paragraph" w:customStyle="1" w:styleId="B322C22B39AF487594F08A1167FA7ADF">
    <w:name w:val="B322C22B39AF487594F08A1167FA7ADF"/>
  </w:style>
  <w:style w:type="paragraph" w:customStyle="1" w:styleId="66A03E8A46034DDC99787E5C89B0246F">
    <w:name w:val="66A03E8A46034DDC99787E5C89B0246F"/>
  </w:style>
  <w:style w:type="paragraph" w:customStyle="1" w:styleId="C1E90E253DE9419895BFE7FC9CB611A8">
    <w:name w:val="C1E90E253DE9419895BFE7FC9CB611A8"/>
  </w:style>
  <w:style w:type="paragraph" w:customStyle="1" w:styleId="F006568A476D4229A01072CC9BB787A6">
    <w:name w:val="F006568A476D4229A01072CC9BB787A6"/>
  </w:style>
  <w:style w:type="paragraph" w:customStyle="1" w:styleId="D192BECE956B4379A8A8E30FA8951527">
    <w:name w:val="D192BECE956B4379A8A8E30FA8951527"/>
  </w:style>
  <w:style w:type="paragraph" w:customStyle="1" w:styleId="F4232815305149448409FCD87D83BFCF">
    <w:name w:val="F4232815305149448409FCD87D83BFCF"/>
  </w:style>
  <w:style w:type="paragraph" w:customStyle="1" w:styleId="7A5C942F0CBF4083BF18D69E2590C1AE">
    <w:name w:val="7A5C942F0CBF4083BF18D69E2590C1AE"/>
  </w:style>
  <w:style w:type="paragraph" w:customStyle="1" w:styleId="AF3B70A395F247428D24D0F646DB0B81">
    <w:name w:val="AF3B70A395F247428D24D0F646DB0B81"/>
  </w:style>
  <w:style w:type="paragraph" w:customStyle="1" w:styleId="6B9DEDD06891B148A1336636A94E8256">
    <w:name w:val="6B9DEDD06891B148A1336636A94E8256"/>
    <w:rsid w:val="00662AD8"/>
    <w:pPr>
      <w:spacing w:after="0" w:line="240" w:lineRule="auto"/>
    </w:pPr>
    <w:rPr>
      <w:sz w:val="24"/>
      <w:szCs w:val="24"/>
      <w:lang w:eastAsia="en-GB"/>
    </w:rPr>
  </w:style>
  <w:style w:type="paragraph" w:customStyle="1" w:styleId="2CF235A605CA9D44B64322231A952711">
    <w:name w:val="2CF235A605CA9D44B64322231A952711"/>
    <w:rsid w:val="00662AD8"/>
    <w:pPr>
      <w:spacing w:after="0" w:line="240" w:lineRule="auto"/>
    </w:pPr>
    <w:rPr>
      <w:sz w:val="24"/>
      <w:szCs w:val="24"/>
      <w:lang w:eastAsia="en-GB"/>
    </w:rPr>
  </w:style>
  <w:style w:type="paragraph" w:customStyle="1" w:styleId="D97F198A8A5469428573C8D9C66E8E7B">
    <w:name w:val="D97F198A8A5469428573C8D9C66E8E7B"/>
    <w:rsid w:val="00662AD8"/>
    <w:pPr>
      <w:spacing w:after="0" w:line="240" w:lineRule="auto"/>
    </w:pPr>
    <w:rPr>
      <w:sz w:val="24"/>
      <w:szCs w:val="24"/>
      <w:lang w:eastAsia="en-GB"/>
    </w:rPr>
  </w:style>
  <w:style w:type="paragraph" w:customStyle="1" w:styleId="849F09A7F72A6B41BE5B9637F4EACABF">
    <w:name w:val="849F09A7F72A6B41BE5B9637F4EACABF"/>
    <w:rsid w:val="00662AD8"/>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A215C"/>
      </a:dk2>
      <a:lt2>
        <a:srgbClr val="EEECE1"/>
      </a:lt2>
      <a:accent1>
        <a:srgbClr val="E90528"/>
      </a:accent1>
      <a:accent2>
        <a:srgbClr val="0A215C"/>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92B4C5-2E81-494A-A311-4B41BB29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(1)</Template>
  <TotalTime>2</TotalTime>
  <Pages>9</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Dermatology Clinical and Trials Fellow</vt:lpstr>
    </vt:vector>
  </TitlesOfParts>
  <Company>The Royal Melbourne Hospital</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Dermatology Clinical and Trials Fellow</dc:title>
  <dc:creator>Melbourne Health</dc:creator>
  <cp:lastModifiedBy>Sarah Stedman</cp:lastModifiedBy>
  <cp:revision>2</cp:revision>
  <cp:lastPrinted>2020-10-01T06:37:00Z</cp:lastPrinted>
  <dcterms:created xsi:type="dcterms:W3CDTF">2021-07-02T01:16:00Z</dcterms:created>
  <dcterms:modified xsi:type="dcterms:W3CDTF">2021-07-02T01:16:00Z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Adobe InDesign 15.1 (Macintosh)</vt:lpwstr>
  </property>
  <property fmtid="{D5CDD505-2E9C-101B-9397-08002B2CF9AE}" pid="4" name="LastSaved">
    <vt:filetime>2020-09-17T00:00:00Z</vt:filetime>
  </property>
</Properties>
</file>